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D9584DF">
      <w:pPr>
        <w:pStyle w:val="3"/>
        <w:keepNext w:val="0"/>
        <w:keepLines w:val="0"/>
        <w:widowControl/>
        <w:suppressLineNumbers w:val="0"/>
        <w:spacing w:before="0" w:beforeAutospacing="0" w:after="0" w:afterAutospacing="0" w:line="360" w:lineRule="auto"/>
        <w:ind w:left="0" w:right="0" w:firstLine="420" w:firstLineChars="0"/>
        <w:jc w:val="center"/>
        <w:rPr>
          <w:rFonts w:hint="eastAsia" w:ascii="宋体" w:hAnsi="宋体" w:eastAsia="宋体" w:cs="宋体"/>
          <w:color w:val="333333"/>
          <w:sz w:val="22"/>
          <w:szCs w:val="22"/>
          <w:shd w:val="clear" w:fill="FFFFFF"/>
        </w:rPr>
      </w:pPr>
      <w:r>
        <w:rPr>
          <w:rFonts w:hint="eastAsia" w:ascii="宋体" w:hAnsi="宋体" w:eastAsia="宋体" w:cs="宋体"/>
          <w:b/>
          <w:bCs/>
          <w:color w:val="333333"/>
          <w:sz w:val="24"/>
          <w:szCs w:val="24"/>
          <w:shd w:val="clear" w:fill="FFFFFF"/>
          <w:lang w:eastAsia="zh-CN"/>
        </w:rPr>
        <w:t>S243渑邓线洛宁境渑洛交界至官东村段改建工程（</w:t>
      </w:r>
      <w:r>
        <w:rPr>
          <w:rFonts w:hint="eastAsia" w:ascii="宋体" w:hAnsi="宋体" w:eastAsia="宋体" w:cs="宋体"/>
          <w:b/>
          <w:bCs/>
          <w:color w:val="333333"/>
          <w:sz w:val="24"/>
          <w:szCs w:val="24"/>
          <w:shd w:val="clear" w:fill="FFFFFF"/>
          <w:lang w:val="en-US" w:eastAsia="zh-CN"/>
        </w:rPr>
        <w:t>第一标段</w:t>
      </w:r>
      <w:r>
        <w:rPr>
          <w:rFonts w:hint="eastAsia" w:ascii="宋体" w:hAnsi="宋体" w:eastAsia="宋体" w:cs="宋体"/>
          <w:b/>
          <w:bCs/>
          <w:color w:val="333333"/>
          <w:sz w:val="24"/>
          <w:szCs w:val="24"/>
          <w:shd w:val="clear" w:fill="FFFFFF"/>
          <w:lang w:eastAsia="zh-CN"/>
        </w:rPr>
        <w:t>）</w:t>
      </w:r>
      <w:r>
        <w:rPr>
          <w:rFonts w:hint="eastAsia" w:ascii="宋体" w:hAnsi="宋体" w:eastAsia="宋体" w:cs="宋体"/>
          <w:b/>
          <w:bCs/>
          <w:color w:val="333333"/>
          <w:sz w:val="24"/>
          <w:szCs w:val="24"/>
          <w:shd w:val="clear" w:fill="FFFFFF"/>
          <w:lang w:val="en-US" w:eastAsia="zh-CN"/>
        </w:rPr>
        <w:t>中标候选人公示</w:t>
      </w:r>
    </w:p>
    <w:p w14:paraId="25C49D5C">
      <w:pPr>
        <w:pStyle w:val="3"/>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00" w:lineRule="exact"/>
        <w:ind w:left="0" w:right="0"/>
        <w:jc w:val="both"/>
        <w:textAlignment w:val="auto"/>
        <w:rPr>
          <w:rFonts w:hint="eastAsia" w:ascii="宋体" w:hAnsi="宋体" w:eastAsia="宋体" w:cs="宋体"/>
          <w:color w:val="333333"/>
          <w:sz w:val="22"/>
          <w:szCs w:val="22"/>
          <w:shd w:val="clear" w:fill="FFFFFF"/>
          <w:lang w:eastAsia="zh-CN"/>
        </w:rPr>
      </w:pPr>
      <w:r>
        <w:rPr>
          <w:rFonts w:hint="eastAsia" w:ascii="宋体" w:hAnsi="宋体" w:eastAsia="宋体" w:cs="宋体"/>
          <w:color w:val="333333"/>
          <w:sz w:val="22"/>
          <w:szCs w:val="22"/>
          <w:shd w:val="clear" w:fill="FFFFFF"/>
        </w:rPr>
        <w:t>项目名称：</w:t>
      </w:r>
      <w:r>
        <w:rPr>
          <w:rFonts w:hint="eastAsia" w:ascii="宋体" w:hAnsi="宋体" w:eastAsia="宋体" w:cs="宋体"/>
          <w:color w:val="333333"/>
          <w:sz w:val="22"/>
          <w:szCs w:val="22"/>
          <w:shd w:val="clear" w:fill="FFFFFF"/>
          <w:lang w:eastAsia="zh-CN"/>
        </w:rPr>
        <w:t>S243渑邓线洛宁境渑洛交界至官东村段改建工程；</w:t>
      </w:r>
    </w:p>
    <w:p w14:paraId="7605C1CD">
      <w:pPr>
        <w:pStyle w:val="3"/>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00" w:lineRule="exact"/>
        <w:ind w:left="0" w:right="0"/>
        <w:jc w:val="both"/>
        <w:textAlignment w:val="auto"/>
        <w:rPr>
          <w:rFonts w:hint="eastAsia" w:ascii="宋体" w:hAnsi="宋体" w:eastAsia="宋体" w:cs="宋体"/>
          <w:color w:val="333333"/>
          <w:sz w:val="22"/>
          <w:szCs w:val="22"/>
          <w:shd w:val="clear" w:fill="FFFFFF"/>
          <w:lang w:eastAsia="zh-CN"/>
        </w:rPr>
      </w:pPr>
      <w:r>
        <w:rPr>
          <w:rFonts w:hint="eastAsia" w:ascii="宋体" w:hAnsi="宋体" w:eastAsia="宋体" w:cs="宋体"/>
          <w:color w:val="333333"/>
          <w:sz w:val="22"/>
          <w:szCs w:val="22"/>
          <w:shd w:val="clear" w:fill="FFFFFF"/>
          <w:lang w:val="en-US" w:eastAsia="zh-CN"/>
        </w:rPr>
        <w:t>标段名称：第一标段：K56+554～K66+00；</w:t>
      </w:r>
    </w:p>
    <w:p w14:paraId="18036A4C">
      <w:pPr>
        <w:pStyle w:val="3"/>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00" w:lineRule="exact"/>
        <w:ind w:left="0" w:right="0"/>
        <w:jc w:val="both"/>
        <w:textAlignment w:val="auto"/>
        <w:rPr>
          <w:rFonts w:hint="eastAsia" w:ascii="宋体" w:hAnsi="宋体" w:eastAsia="宋体" w:cs="宋体"/>
          <w:sz w:val="22"/>
          <w:szCs w:val="22"/>
          <w:lang w:eastAsia="zh-CN"/>
        </w:rPr>
      </w:pPr>
      <w:r>
        <w:rPr>
          <w:rFonts w:hint="eastAsia" w:ascii="宋体" w:hAnsi="宋体" w:eastAsia="宋体" w:cs="宋体"/>
          <w:color w:val="333333"/>
          <w:sz w:val="22"/>
          <w:szCs w:val="22"/>
          <w:shd w:val="clear" w:fill="FFFFFF"/>
        </w:rPr>
        <w:t>项目代码：</w:t>
      </w:r>
      <w:r>
        <w:rPr>
          <w:rFonts w:hint="eastAsia" w:ascii="宋体" w:hAnsi="宋体" w:eastAsia="宋体" w:cs="宋体"/>
          <w:color w:val="333333"/>
          <w:sz w:val="22"/>
          <w:szCs w:val="22"/>
          <w:shd w:val="clear" w:fill="FFFFFF"/>
          <w:lang w:val="en-US" w:eastAsia="zh-CN"/>
        </w:rPr>
        <w:t>2603-410328-04-05-652091；</w:t>
      </w:r>
    </w:p>
    <w:p w14:paraId="54D54170">
      <w:pPr>
        <w:pStyle w:val="3"/>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00" w:lineRule="exact"/>
        <w:ind w:left="0" w:right="0"/>
        <w:jc w:val="both"/>
        <w:textAlignment w:val="auto"/>
        <w:rPr>
          <w:rFonts w:hint="eastAsia" w:ascii="宋体" w:hAnsi="宋体" w:eastAsia="宋体" w:cs="宋体"/>
          <w:color w:val="333333"/>
          <w:sz w:val="22"/>
          <w:szCs w:val="22"/>
          <w:shd w:val="clear" w:fill="FFFFFF"/>
          <w:lang w:val="en-US" w:eastAsia="zh-CN"/>
        </w:rPr>
      </w:pPr>
      <w:r>
        <w:rPr>
          <w:rFonts w:hint="eastAsia" w:ascii="宋体" w:hAnsi="宋体" w:eastAsia="宋体" w:cs="宋体"/>
          <w:color w:val="333333"/>
          <w:sz w:val="22"/>
          <w:szCs w:val="22"/>
          <w:shd w:val="clear" w:fill="FFFFFF"/>
          <w:lang w:val="en-US" w:eastAsia="zh-CN"/>
        </w:rPr>
        <w:t>政府采购管理部门备案编号：洛宁公开-2026-32；</w:t>
      </w:r>
    </w:p>
    <w:p w14:paraId="5483D4A6">
      <w:pPr>
        <w:pStyle w:val="3"/>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00" w:lineRule="exact"/>
        <w:ind w:left="0" w:right="0"/>
        <w:jc w:val="both"/>
        <w:textAlignment w:val="auto"/>
        <w:rPr>
          <w:rFonts w:hint="eastAsia" w:ascii="宋体" w:hAnsi="宋体" w:eastAsia="宋体" w:cs="宋体"/>
          <w:color w:val="333333"/>
          <w:sz w:val="22"/>
          <w:szCs w:val="22"/>
          <w:shd w:val="clear" w:fill="FFFFFF"/>
          <w:lang w:val="en-US" w:eastAsia="zh-CN"/>
        </w:rPr>
      </w:pPr>
      <w:r>
        <w:rPr>
          <w:rFonts w:hint="eastAsia" w:ascii="宋体" w:hAnsi="宋体" w:eastAsia="宋体" w:cs="宋体"/>
          <w:color w:val="333333"/>
          <w:sz w:val="22"/>
          <w:szCs w:val="22"/>
          <w:shd w:val="clear" w:fill="FFFFFF"/>
          <w:lang w:val="en-US" w:eastAsia="zh-CN"/>
        </w:rPr>
        <w:t>招标编号：洛直工施招标(2026)0210号；</w:t>
      </w:r>
    </w:p>
    <w:p w14:paraId="442654D3">
      <w:pPr>
        <w:pStyle w:val="3"/>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00" w:lineRule="exact"/>
        <w:ind w:left="0" w:right="0"/>
        <w:jc w:val="both"/>
        <w:textAlignment w:val="auto"/>
        <w:rPr>
          <w:rFonts w:hint="default" w:ascii="宋体" w:hAnsi="宋体" w:eastAsia="宋体" w:cs="宋体"/>
          <w:color w:val="333333"/>
          <w:sz w:val="22"/>
          <w:szCs w:val="22"/>
          <w:shd w:val="clear" w:fill="FFFFFF"/>
          <w:lang w:val="en-US" w:eastAsia="zh-CN"/>
        </w:rPr>
      </w:pPr>
      <w:r>
        <w:rPr>
          <w:rFonts w:hint="eastAsia" w:ascii="宋体" w:hAnsi="宋体" w:eastAsia="宋体" w:cs="宋体"/>
          <w:color w:val="333333"/>
          <w:sz w:val="22"/>
          <w:szCs w:val="22"/>
          <w:shd w:val="clear" w:fill="FFFFFF"/>
          <w:lang w:val="en-US" w:eastAsia="zh-CN"/>
        </w:rPr>
        <w:t>标段编号：洛直工施招标(2026)0210号-1。</w:t>
      </w:r>
    </w:p>
    <w:p w14:paraId="11DFFDBA">
      <w:pPr>
        <w:keepNext w:val="0"/>
        <w:keepLines w:val="0"/>
        <w:pageBreakBefore w:val="0"/>
        <w:kinsoku/>
        <w:wordWrap/>
        <w:overflowPunct/>
        <w:topLinePunct w:val="0"/>
        <w:autoSpaceDE/>
        <w:autoSpaceDN/>
        <w:bidi w:val="0"/>
        <w:adjustRightInd/>
        <w:snapToGrid/>
        <w:spacing w:line="500" w:lineRule="exact"/>
        <w:textAlignment w:val="auto"/>
        <w:rPr>
          <w:rFonts w:hint="eastAsia" w:ascii="宋体" w:hAnsi="宋体" w:eastAsia="宋体" w:cs="宋体"/>
          <w:b/>
          <w:bCs/>
          <w:sz w:val="22"/>
          <w:szCs w:val="22"/>
        </w:rPr>
      </w:pPr>
      <w:r>
        <w:rPr>
          <w:rFonts w:hint="eastAsia" w:ascii="宋体" w:hAnsi="宋体" w:eastAsia="宋体" w:cs="宋体"/>
          <w:b/>
          <w:bCs/>
          <w:sz w:val="22"/>
          <w:szCs w:val="22"/>
        </w:rPr>
        <w:t>一、中标候选人投标信息</w:t>
      </w:r>
    </w:p>
    <w:p w14:paraId="61C386C2">
      <w:pPr>
        <w:keepNext w:val="0"/>
        <w:keepLines w:val="0"/>
        <w:pageBreakBefore w:val="0"/>
        <w:kinsoku/>
        <w:wordWrap/>
        <w:overflowPunct/>
        <w:topLinePunct w:val="0"/>
        <w:autoSpaceDE/>
        <w:autoSpaceDN/>
        <w:bidi w:val="0"/>
        <w:adjustRightInd/>
        <w:snapToGrid/>
        <w:spacing w:line="500" w:lineRule="exact"/>
        <w:textAlignment w:val="auto"/>
        <w:rPr>
          <w:rFonts w:hint="eastAsia" w:ascii="宋体" w:hAnsi="宋体" w:eastAsia="宋体" w:cs="宋体"/>
          <w:sz w:val="22"/>
          <w:szCs w:val="22"/>
          <w:lang w:val="en-US" w:eastAsia="zh-CN"/>
        </w:rPr>
      </w:pPr>
      <w:r>
        <w:rPr>
          <w:rFonts w:hint="eastAsia" w:ascii="宋体" w:hAnsi="宋体" w:eastAsia="宋体" w:cs="宋体"/>
          <w:sz w:val="22"/>
          <w:szCs w:val="22"/>
          <w:lang w:val="en-US" w:eastAsia="zh-CN"/>
        </w:rPr>
        <w:t>1、</w:t>
      </w:r>
      <w:r>
        <w:rPr>
          <w:rFonts w:hint="eastAsia" w:ascii="宋体" w:hAnsi="宋体" w:eastAsia="宋体" w:cs="宋体"/>
          <w:sz w:val="22"/>
          <w:szCs w:val="22"/>
          <w:lang w:eastAsia="zh-CN"/>
        </w:rPr>
        <w:t>中标候选人名称：</w:t>
      </w:r>
      <w:r>
        <w:rPr>
          <w:rFonts w:hint="eastAsia" w:ascii="宋体" w:hAnsi="宋体" w:eastAsia="宋体" w:cs="宋体"/>
          <w:sz w:val="22"/>
          <w:szCs w:val="22"/>
          <w:lang w:val="en-US" w:eastAsia="zh-CN"/>
        </w:rPr>
        <w:t>河南省韶旭建设工程有限公司；</w:t>
      </w:r>
    </w:p>
    <w:p w14:paraId="5C894531">
      <w:pPr>
        <w:keepNext w:val="0"/>
        <w:keepLines w:val="0"/>
        <w:pageBreakBefore w:val="0"/>
        <w:kinsoku/>
        <w:wordWrap/>
        <w:overflowPunct/>
        <w:topLinePunct w:val="0"/>
        <w:autoSpaceDE/>
        <w:autoSpaceDN/>
        <w:bidi w:val="0"/>
        <w:adjustRightInd/>
        <w:snapToGrid/>
        <w:spacing w:line="500" w:lineRule="exact"/>
        <w:textAlignment w:val="auto"/>
        <w:rPr>
          <w:rFonts w:hint="eastAsia" w:ascii="宋体" w:hAnsi="宋体" w:eastAsia="宋体" w:cs="宋体"/>
          <w:sz w:val="22"/>
          <w:szCs w:val="22"/>
          <w:lang w:val="en-US" w:eastAsia="zh-CN"/>
        </w:rPr>
      </w:pPr>
      <w:r>
        <w:rPr>
          <w:rFonts w:hint="eastAsia" w:ascii="宋体" w:hAnsi="宋体" w:eastAsia="宋体" w:cs="宋体"/>
          <w:sz w:val="22"/>
          <w:szCs w:val="22"/>
          <w:lang w:eastAsia="zh-CN"/>
        </w:rPr>
        <w:t>统一社会信用代码：91411628MA9FHH7C9G；</w:t>
      </w:r>
    </w:p>
    <w:p w14:paraId="2E376E23">
      <w:pPr>
        <w:keepNext w:val="0"/>
        <w:keepLines w:val="0"/>
        <w:pageBreakBefore w:val="0"/>
        <w:kinsoku/>
        <w:wordWrap/>
        <w:overflowPunct/>
        <w:topLinePunct w:val="0"/>
        <w:autoSpaceDE/>
        <w:autoSpaceDN/>
        <w:bidi w:val="0"/>
        <w:adjustRightInd/>
        <w:snapToGrid/>
        <w:spacing w:line="500" w:lineRule="exact"/>
        <w:textAlignment w:val="auto"/>
        <w:rPr>
          <w:rFonts w:hint="default" w:ascii="宋体" w:hAnsi="宋体" w:eastAsia="宋体" w:cs="宋体"/>
          <w:sz w:val="22"/>
          <w:szCs w:val="22"/>
          <w:lang w:val="en-US" w:eastAsia="zh-CN"/>
        </w:rPr>
      </w:pPr>
      <w:r>
        <w:rPr>
          <w:rFonts w:hint="eastAsia" w:ascii="宋体" w:hAnsi="宋体" w:eastAsia="宋体" w:cs="宋体"/>
          <w:sz w:val="22"/>
          <w:szCs w:val="22"/>
          <w:lang w:eastAsia="zh-CN"/>
        </w:rPr>
        <w:t>投标报价：43095024.61</w:t>
      </w:r>
      <w:r>
        <w:rPr>
          <w:rFonts w:hint="eastAsia" w:ascii="宋体" w:hAnsi="宋体" w:eastAsia="宋体" w:cs="宋体"/>
          <w:sz w:val="22"/>
          <w:szCs w:val="22"/>
          <w:lang w:val="en-US" w:eastAsia="zh-CN"/>
        </w:rPr>
        <w:t>元；</w:t>
      </w:r>
    </w:p>
    <w:p w14:paraId="5E7EE376">
      <w:pPr>
        <w:keepNext w:val="0"/>
        <w:keepLines w:val="0"/>
        <w:pageBreakBefore w:val="0"/>
        <w:kinsoku/>
        <w:wordWrap/>
        <w:overflowPunct/>
        <w:topLinePunct w:val="0"/>
        <w:autoSpaceDE/>
        <w:autoSpaceDN/>
        <w:bidi w:val="0"/>
        <w:adjustRightInd/>
        <w:snapToGrid/>
        <w:spacing w:line="500" w:lineRule="exact"/>
        <w:textAlignment w:val="auto"/>
        <w:rPr>
          <w:rFonts w:hint="eastAsia" w:ascii="宋体" w:hAnsi="宋体" w:eastAsia="宋体" w:cs="宋体"/>
          <w:sz w:val="22"/>
          <w:szCs w:val="22"/>
          <w:lang w:val="en-US" w:eastAsia="zh-CN"/>
        </w:rPr>
      </w:pPr>
      <w:r>
        <w:rPr>
          <w:rFonts w:hint="eastAsia" w:ascii="宋体" w:hAnsi="宋体" w:eastAsia="宋体" w:cs="宋体"/>
          <w:sz w:val="22"/>
          <w:szCs w:val="22"/>
          <w:lang w:val="en-US" w:eastAsia="zh-CN"/>
        </w:rPr>
        <w:t>质量要求：交工验收的质量评定：合格；竣工验收的质量评定：优良；</w:t>
      </w:r>
    </w:p>
    <w:p w14:paraId="25419480">
      <w:pPr>
        <w:keepNext w:val="0"/>
        <w:keepLines w:val="0"/>
        <w:pageBreakBefore w:val="0"/>
        <w:kinsoku/>
        <w:wordWrap/>
        <w:overflowPunct/>
        <w:topLinePunct w:val="0"/>
        <w:autoSpaceDE/>
        <w:autoSpaceDN/>
        <w:bidi w:val="0"/>
        <w:adjustRightInd/>
        <w:snapToGrid/>
        <w:spacing w:line="500" w:lineRule="exact"/>
        <w:textAlignment w:val="auto"/>
        <w:rPr>
          <w:rFonts w:hint="eastAsia" w:ascii="宋体" w:hAnsi="宋体" w:eastAsia="宋体" w:cs="宋体"/>
          <w:sz w:val="22"/>
          <w:szCs w:val="22"/>
          <w:lang w:eastAsia="zh-CN"/>
        </w:rPr>
      </w:pPr>
      <w:r>
        <w:rPr>
          <w:rFonts w:hint="eastAsia" w:ascii="宋体" w:hAnsi="宋体" w:eastAsia="宋体" w:cs="宋体"/>
          <w:sz w:val="22"/>
          <w:szCs w:val="22"/>
          <w:lang w:val="en-US" w:eastAsia="zh-CN"/>
        </w:rPr>
        <w:t>计划工期：24个月；</w:t>
      </w:r>
    </w:p>
    <w:p w14:paraId="4057F22E">
      <w:pPr>
        <w:keepNext w:val="0"/>
        <w:keepLines w:val="0"/>
        <w:pageBreakBefore w:val="0"/>
        <w:kinsoku/>
        <w:wordWrap/>
        <w:overflowPunct/>
        <w:topLinePunct w:val="0"/>
        <w:autoSpaceDE/>
        <w:autoSpaceDN/>
        <w:bidi w:val="0"/>
        <w:adjustRightInd/>
        <w:snapToGrid/>
        <w:spacing w:line="500" w:lineRule="exact"/>
        <w:textAlignment w:val="auto"/>
        <w:rPr>
          <w:rFonts w:hint="eastAsia" w:ascii="宋体" w:hAnsi="宋体" w:eastAsia="宋体" w:cs="宋体"/>
          <w:sz w:val="22"/>
          <w:szCs w:val="22"/>
          <w:lang w:val="en-US" w:eastAsia="zh-CN"/>
        </w:rPr>
      </w:pPr>
      <w:r>
        <w:rPr>
          <w:rFonts w:hint="eastAsia" w:ascii="宋体" w:hAnsi="宋体" w:eastAsia="宋体" w:cs="宋体"/>
          <w:sz w:val="22"/>
          <w:szCs w:val="22"/>
          <w:lang w:val="en-US" w:eastAsia="zh-CN"/>
        </w:rPr>
        <w:t>2、</w:t>
      </w:r>
      <w:r>
        <w:rPr>
          <w:rFonts w:hint="eastAsia" w:ascii="宋体" w:hAnsi="宋体" w:eastAsia="宋体" w:cs="宋体"/>
          <w:sz w:val="22"/>
          <w:szCs w:val="22"/>
          <w:lang w:eastAsia="zh-CN"/>
        </w:rPr>
        <w:t>中标候选人名称：</w:t>
      </w:r>
      <w:r>
        <w:rPr>
          <w:rFonts w:hint="eastAsia" w:ascii="宋体" w:hAnsi="宋体" w:eastAsia="宋体" w:cs="宋体"/>
          <w:sz w:val="22"/>
          <w:szCs w:val="22"/>
          <w:lang w:val="en-US" w:eastAsia="zh-CN"/>
        </w:rPr>
        <w:t>新乡万兴路桥有限责任公司；</w:t>
      </w:r>
    </w:p>
    <w:p w14:paraId="59ECA4AA">
      <w:pPr>
        <w:keepNext w:val="0"/>
        <w:keepLines w:val="0"/>
        <w:pageBreakBefore w:val="0"/>
        <w:kinsoku/>
        <w:wordWrap/>
        <w:overflowPunct/>
        <w:topLinePunct w:val="0"/>
        <w:autoSpaceDE/>
        <w:autoSpaceDN/>
        <w:bidi w:val="0"/>
        <w:adjustRightInd/>
        <w:snapToGrid/>
        <w:spacing w:line="500" w:lineRule="exact"/>
        <w:textAlignment w:val="auto"/>
        <w:rPr>
          <w:rFonts w:hint="eastAsia" w:ascii="宋体" w:hAnsi="宋体" w:eastAsia="宋体" w:cs="宋体"/>
          <w:sz w:val="22"/>
          <w:szCs w:val="22"/>
          <w:lang w:val="en-US" w:eastAsia="zh-CN"/>
        </w:rPr>
      </w:pPr>
      <w:r>
        <w:rPr>
          <w:rFonts w:hint="eastAsia" w:ascii="宋体" w:hAnsi="宋体" w:eastAsia="宋体" w:cs="宋体"/>
          <w:sz w:val="22"/>
          <w:szCs w:val="22"/>
          <w:lang w:eastAsia="zh-CN"/>
        </w:rPr>
        <w:t>统一社会信用代码：914107287583686939；</w:t>
      </w:r>
    </w:p>
    <w:p w14:paraId="6A68819E">
      <w:pPr>
        <w:keepNext w:val="0"/>
        <w:keepLines w:val="0"/>
        <w:pageBreakBefore w:val="0"/>
        <w:kinsoku/>
        <w:wordWrap/>
        <w:overflowPunct/>
        <w:topLinePunct w:val="0"/>
        <w:autoSpaceDE/>
        <w:autoSpaceDN/>
        <w:bidi w:val="0"/>
        <w:adjustRightInd/>
        <w:snapToGrid/>
        <w:spacing w:line="500" w:lineRule="exact"/>
        <w:textAlignment w:val="auto"/>
        <w:rPr>
          <w:rFonts w:hint="default" w:ascii="宋体" w:hAnsi="宋体" w:eastAsia="宋体" w:cs="宋体"/>
          <w:sz w:val="22"/>
          <w:szCs w:val="22"/>
          <w:lang w:val="en-US" w:eastAsia="zh-CN"/>
        </w:rPr>
      </w:pPr>
      <w:r>
        <w:rPr>
          <w:rFonts w:hint="eastAsia" w:ascii="宋体" w:hAnsi="宋体" w:eastAsia="宋体" w:cs="宋体"/>
          <w:sz w:val="22"/>
          <w:szCs w:val="22"/>
          <w:lang w:eastAsia="zh-CN"/>
        </w:rPr>
        <w:t>投标报价：</w:t>
      </w:r>
      <w:r>
        <w:rPr>
          <w:rFonts w:hint="eastAsia" w:ascii="宋体" w:hAnsi="宋体" w:eastAsia="宋体" w:cs="宋体"/>
          <w:sz w:val="22"/>
          <w:szCs w:val="22"/>
          <w:lang w:val="en-US" w:eastAsia="zh-CN"/>
        </w:rPr>
        <w:t>43093154.17元；</w:t>
      </w:r>
    </w:p>
    <w:p w14:paraId="336FBACC">
      <w:pPr>
        <w:keepNext w:val="0"/>
        <w:keepLines w:val="0"/>
        <w:pageBreakBefore w:val="0"/>
        <w:kinsoku/>
        <w:wordWrap/>
        <w:overflowPunct/>
        <w:topLinePunct w:val="0"/>
        <w:autoSpaceDE/>
        <w:autoSpaceDN/>
        <w:bidi w:val="0"/>
        <w:adjustRightInd/>
        <w:snapToGrid/>
        <w:spacing w:line="500" w:lineRule="exact"/>
        <w:textAlignment w:val="auto"/>
        <w:rPr>
          <w:rFonts w:hint="eastAsia" w:ascii="宋体" w:hAnsi="宋体" w:eastAsia="宋体" w:cs="宋体"/>
          <w:sz w:val="22"/>
          <w:szCs w:val="22"/>
          <w:lang w:val="en-US" w:eastAsia="zh-CN"/>
        </w:rPr>
      </w:pPr>
      <w:r>
        <w:rPr>
          <w:rFonts w:hint="eastAsia" w:ascii="宋体" w:hAnsi="宋体" w:eastAsia="宋体" w:cs="宋体"/>
          <w:sz w:val="22"/>
          <w:szCs w:val="22"/>
          <w:lang w:val="en-US" w:eastAsia="zh-CN"/>
        </w:rPr>
        <w:t>质量要求：交工验收的质量评定：合格；竣工验收的质量评定：优良；</w:t>
      </w:r>
    </w:p>
    <w:p w14:paraId="59076289">
      <w:pPr>
        <w:keepNext w:val="0"/>
        <w:keepLines w:val="0"/>
        <w:pageBreakBefore w:val="0"/>
        <w:kinsoku/>
        <w:wordWrap/>
        <w:overflowPunct/>
        <w:topLinePunct w:val="0"/>
        <w:autoSpaceDE/>
        <w:autoSpaceDN/>
        <w:bidi w:val="0"/>
        <w:adjustRightInd/>
        <w:snapToGrid/>
        <w:spacing w:line="500" w:lineRule="exact"/>
        <w:textAlignment w:val="auto"/>
        <w:rPr>
          <w:rFonts w:hint="eastAsia" w:ascii="宋体" w:hAnsi="宋体" w:eastAsia="宋体" w:cs="宋体"/>
          <w:sz w:val="22"/>
          <w:szCs w:val="22"/>
          <w:lang w:eastAsia="zh-CN"/>
        </w:rPr>
      </w:pPr>
      <w:r>
        <w:rPr>
          <w:rFonts w:hint="eastAsia" w:ascii="宋体" w:hAnsi="宋体" w:eastAsia="宋体" w:cs="宋体"/>
          <w:sz w:val="22"/>
          <w:szCs w:val="22"/>
          <w:lang w:val="en-US" w:eastAsia="zh-CN"/>
        </w:rPr>
        <w:t>计划工期：24个月；</w:t>
      </w:r>
    </w:p>
    <w:p w14:paraId="0854B344">
      <w:pPr>
        <w:keepNext w:val="0"/>
        <w:keepLines w:val="0"/>
        <w:pageBreakBefore w:val="0"/>
        <w:kinsoku/>
        <w:wordWrap/>
        <w:overflowPunct/>
        <w:topLinePunct w:val="0"/>
        <w:autoSpaceDE/>
        <w:autoSpaceDN/>
        <w:bidi w:val="0"/>
        <w:adjustRightInd/>
        <w:snapToGrid/>
        <w:spacing w:line="500" w:lineRule="exact"/>
        <w:textAlignment w:val="auto"/>
        <w:rPr>
          <w:rFonts w:hint="eastAsia" w:ascii="宋体" w:hAnsi="宋体" w:eastAsia="宋体" w:cs="宋体"/>
          <w:sz w:val="22"/>
          <w:szCs w:val="22"/>
          <w:lang w:val="en-US" w:eastAsia="zh-CN"/>
        </w:rPr>
      </w:pPr>
      <w:r>
        <w:rPr>
          <w:rFonts w:hint="eastAsia" w:ascii="宋体" w:hAnsi="宋体" w:eastAsia="宋体" w:cs="宋体"/>
          <w:sz w:val="22"/>
          <w:szCs w:val="22"/>
          <w:lang w:val="en-US" w:eastAsia="zh-CN"/>
        </w:rPr>
        <w:t>3、</w:t>
      </w:r>
      <w:r>
        <w:rPr>
          <w:rFonts w:hint="eastAsia" w:ascii="宋体" w:hAnsi="宋体" w:eastAsia="宋体" w:cs="宋体"/>
          <w:sz w:val="22"/>
          <w:szCs w:val="22"/>
          <w:lang w:eastAsia="zh-CN"/>
        </w:rPr>
        <w:t>中标候选人名称：</w:t>
      </w:r>
      <w:r>
        <w:rPr>
          <w:rFonts w:hint="eastAsia" w:ascii="宋体" w:hAnsi="宋体" w:eastAsia="宋体" w:cs="宋体"/>
          <w:sz w:val="22"/>
          <w:szCs w:val="22"/>
          <w:lang w:val="en-US" w:eastAsia="zh-CN"/>
        </w:rPr>
        <w:t>河南锦路路桥建设有限公司；</w:t>
      </w:r>
    </w:p>
    <w:p w14:paraId="28E4F770">
      <w:pPr>
        <w:keepNext w:val="0"/>
        <w:keepLines w:val="0"/>
        <w:pageBreakBefore w:val="0"/>
        <w:kinsoku/>
        <w:wordWrap/>
        <w:overflowPunct/>
        <w:topLinePunct w:val="0"/>
        <w:autoSpaceDE/>
        <w:autoSpaceDN/>
        <w:bidi w:val="0"/>
        <w:adjustRightInd/>
        <w:snapToGrid/>
        <w:spacing w:line="500" w:lineRule="exact"/>
        <w:textAlignment w:val="auto"/>
        <w:rPr>
          <w:rFonts w:hint="eastAsia" w:ascii="宋体" w:hAnsi="宋体" w:eastAsia="宋体" w:cs="宋体"/>
          <w:sz w:val="22"/>
          <w:szCs w:val="22"/>
          <w:lang w:val="en-US" w:eastAsia="zh-CN"/>
        </w:rPr>
      </w:pPr>
      <w:r>
        <w:rPr>
          <w:rFonts w:hint="eastAsia" w:ascii="宋体" w:hAnsi="宋体" w:eastAsia="宋体" w:cs="宋体"/>
          <w:sz w:val="22"/>
          <w:szCs w:val="22"/>
          <w:lang w:eastAsia="zh-CN"/>
        </w:rPr>
        <w:t>统一社会信用代码：91411200551616821P；</w:t>
      </w:r>
    </w:p>
    <w:p w14:paraId="3BBE33E1">
      <w:pPr>
        <w:keepNext w:val="0"/>
        <w:keepLines w:val="0"/>
        <w:pageBreakBefore w:val="0"/>
        <w:kinsoku/>
        <w:wordWrap/>
        <w:overflowPunct/>
        <w:topLinePunct w:val="0"/>
        <w:autoSpaceDE/>
        <w:autoSpaceDN/>
        <w:bidi w:val="0"/>
        <w:adjustRightInd/>
        <w:snapToGrid/>
        <w:spacing w:line="500" w:lineRule="exact"/>
        <w:textAlignment w:val="auto"/>
        <w:rPr>
          <w:rFonts w:hint="default" w:ascii="宋体" w:hAnsi="宋体" w:eastAsia="宋体" w:cs="宋体"/>
          <w:sz w:val="22"/>
          <w:szCs w:val="22"/>
          <w:lang w:val="en-US" w:eastAsia="zh-CN"/>
        </w:rPr>
      </w:pPr>
      <w:r>
        <w:rPr>
          <w:rFonts w:hint="eastAsia" w:ascii="宋体" w:hAnsi="宋体" w:eastAsia="宋体" w:cs="宋体"/>
          <w:sz w:val="22"/>
          <w:szCs w:val="22"/>
          <w:lang w:eastAsia="zh-CN"/>
        </w:rPr>
        <w:t>投标报价：</w:t>
      </w:r>
      <w:r>
        <w:rPr>
          <w:rFonts w:hint="eastAsia" w:ascii="宋体" w:hAnsi="宋体" w:eastAsia="宋体" w:cs="宋体"/>
          <w:sz w:val="22"/>
          <w:szCs w:val="22"/>
          <w:lang w:val="en-US" w:eastAsia="zh-CN"/>
        </w:rPr>
        <w:t>43078361.33元；</w:t>
      </w:r>
    </w:p>
    <w:p w14:paraId="0C0563CA">
      <w:pPr>
        <w:keepNext w:val="0"/>
        <w:keepLines w:val="0"/>
        <w:pageBreakBefore w:val="0"/>
        <w:kinsoku/>
        <w:wordWrap/>
        <w:overflowPunct/>
        <w:topLinePunct w:val="0"/>
        <w:autoSpaceDE/>
        <w:autoSpaceDN/>
        <w:bidi w:val="0"/>
        <w:adjustRightInd/>
        <w:snapToGrid/>
        <w:spacing w:line="500" w:lineRule="exact"/>
        <w:textAlignment w:val="auto"/>
        <w:rPr>
          <w:rFonts w:hint="eastAsia" w:ascii="宋体" w:hAnsi="宋体" w:eastAsia="宋体" w:cs="宋体"/>
          <w:sz w:val="22"/>
          <w:szCs w:val="22"/>
          <w:lang w:val="en-US" w:eastAsia="zh-CN"/>
        </w:rPr>
      </w:pPr>
      <w:r>
        <w:rPr>
          <w:rFonts w:hint="eastAsia" w:ascii="宋体" w:hAnsi="宋体" w:eastAsia="宋体" w:cs="宋体"/>
          <w:sz w:val="22"/>
          <w:szCs w:val="22"/>
          <w:lang w:val="en-US" w:eastAsia="zh-CN"/>
        </w:rPr>
        <w:t>质量要求：交工验收的质量评定：合格；竣工验收的质量评定：优良；</w:t>
      </w:r>
    </w:p>
    <w:p w14:paraId="0B2C7983">
      <w:pPr>
        <w:keepNext w:val="0"/>
        <w:keepLines w:val="0"/>
        <w:pageBreakBefore w:val="0"/>
        <w:kinsoku/>
        <w:wordWrap/>
        <w:overflowPunct/>
        <w:topLinePunct w:val="0"/>
        <w:autoSpaceDE/>
        <w:autoSpaceDN/>
        <w:bidi w:val="0"/>
        <w:adjustRightInd/>
        <w:snapToGrid/>
        <w:spacing w:line="500" w:lineRule="exact"/>
        <w:textAlignment w:val="auto"/>
        <w:rPr>
          <w:rFonts w:hint="eastAsia" w:ascii="宋体" w:hAnsi="宋体" w:eastAsia="宋体" w:cs="宋体"/>
          <w:sz w:val="22"/>
          <w:szCs w:val="22"/>
          <w:lang w:eastAsia="zh-CN"/>
        </w:rPr>
      </w:pPr>
      <w:r>
        <w:rPr>
          <w:rFonts w:hint="eastAsia" w:ascii="宋体" w:hAnsi="宋体" w:eastAsia="宋体" w:cs="宋体"/>
          <w:sz w:val="22"/>
          <w:szCs w:val="22"/>
          <w:lang w:val="en-US" w:eastAsia="zh-CN"/>
        </w:rPr>
        <w:t>计划工期：24个月；</w:t>
      </w:r>
    </w:p>
    <w:p w14:paraId="6E810168">
      <w:pPr>
        <w:keepNext w:val="0"/>
        <w:keepLines w:val="0"/>
        <w:pageBreakBefore w:val="0"/>
        <w:kinsoku/>
        <w:wordWrap/>
        <w:overflowPunct/>
        <w:topLinePunct w:val="0"/>
        <w:autoSpaceDE/>
        <w:autoSpaceDN/>
        <w:bidi w:val="0"/>
        <w:adjustRightInd/>
        <w:snapToGrid/>
        <w:spacing w:line="500" w:lineRule="exact"/>
        <w:textAlignment w:val="auto"/>
        <w:rPr>
          <w:rFonts w:hint="eastAsia" w:ascii="宋体" w:hAnsi="宋体" w:eastAsia="宋体" w:cs="宋体"/>
          <w:sz w:val="22"/>
          <w:szCs w:val="22"/>
          <w:lang w:val="en-US" w:eastAsia="zh-CN"/>
        </w:rPr>
      </w:pPr>
      <w:r>
        <w:rPr>
          <w:rFonts w:hint="eastAsia" w:ascii="宋体" w:hAnsi="宋体" w:eastAsia="宋体" w:cs="宋体"/>
          <w:sz w:val="22"/>
          <w:szCs w:val="22"/>
          <w:lang w:val="en-US" w:eastAsia="zh-CN"/>
        </w:rPr>
        <w:t>4、</w:t>
      </w:r>
      <w:r>
        <w:rPr>
          <w:rFonts w:hint="eastAsia" w:ascii="宋体" w:hAnsi="宋体" w:eastAsia="宋体" w:cs="宋体"/>
          <w:sz w:val="22"/>
          <w:szCs w:val="22"/>
          <w:lang w:eastAsia="zh-CN"/>
        </w:rPr>
        <w:t>中标候选人名称：</w:t>
      </w:r>
      <w:r>
        <w:rPr>
          <w:rFonts w:hint="eastAsia" w:ascii="宋体" w:hAnsi="宋体" w:eastAsia="宋体" w:cs="宋体"/>
          <w:sz w:val="22"/>
          <w:szCs w:val="22"/>
          <w:lang w:val="en-US" w:eastAsia="zh-CN"/>
        </w:rPr>
        <w:t>河南广瑞建筑工程有限公司；</w:t>
      </w:r>
    </w:p>
    <w:p w14:paraId="6BF49E8E">
      <w:pPr>
        <w:keepNext w:val="0"/>
        <w:keepLines w:val="0"/>
        <w:pageBreakBefore w:val="0"/>
        <w:kinsoku/>
        <w:wordWrap/>
        <w:overflowPunct/>
        <w:topLinePunct w:val="0"/>
        <w:autoSpaceDE/>
        <w:autoSpaceDN/>
        <w:bidi w:val="0"/>
        <w:adjustRightInd/>
        <w:snapToGrid/>
        <w:spacing w:line="500" w:lineRule="exact"/>
        <w:textAlignment w:val="auto"/>
        <w:rPr>
          <w:rFonts w:hint="eastAsia" w:ascii="宋体" w:hAnsi="宋体" w:eastAsia="宋体" w:cs="宋体"/>
          <w:sz w:val="22"/>
          <w:szCs w:val="22"/>
          <w:lang w:val="en-US" w:eastAsia="zh-CN"/>
        </w:rPr>
      </w:pPr>
      <w:r>
        <w:rPr>
          <w:rFonts w:hint="eastAsia" w:ascii="宋体" w:hAnsi="宋体" w:eastAsia="宋体" w:cs="宋体"/>
          <w:sz w:val="22"/>
          <w:szCs w:val="22"/>
          <w:lang w:eastAsia="zh-CN"/>
        </w:rPr>
        <w:t>统一社会信用代码：914116005596066446；</w:t>
      </w:r>
    </w:p>
    <w:p w14:paraId="5474DD2C">
      <w:pPr>
        <w:keepNext w:val="0"/>
        <w:keepLines w:val="0"/>
        <w:pageBreakBefore w:val="0"/>
        <w:kinsoku/>
        <w:wordWrap/>
        <w:overflowPunct/>
        <w:topLinePunct w:val="0"/>
        <w:autoSpaceDE/>
        <w:autoSpaceDN/>
        <w:bidi w:val="0"/>
        <w:adjustRightInd/>
        <w:snapToGrid/>
        <w:spacing w:line="500" w:lineRule="exact"/>
        <w:textAlignment w:val="auto"/>
        <w:rPr>
          <w:rFonts w:hint="default" w:ascii="宋体" w:hAnsi="宋体" w:eastAsia="宋体" w:cs="宋体"/>
          <w:sz w:val="22"/>
          <w:szCs w:val="22"/>
          <w:lang w:val="en-US" w:eastAsia="zh-CN"/>
        </w:rPr>
      </w:pPr>
      <w:r>
        <w:rPr>
          <w:rFonts w:hint="eastAsia" w:ascii="宋体" w:hAnsi="宋体" w:eastAsia="宋体" w:cs="宋体"/>
          <w:sz w:val="22"/>
          <w:szCs w:val="22"/>
          <w:lang w:eastAsia="zh-CN"/>
        </w:rPr>
        <w:t>投标报价：</w:t>
      </w:r>
      <w:r>
        <w:rPr>
          <w:rFonts w:hint="eastAsia" w:ascii="宋体" w:hAnsi="宋体" w:eastAsia="宋体" w:cs="宋体"/>
          <w:sz w:val="22"/>
          <w:szCs w:val="22"/>
          <w:lang w:val="en-US" w:eastAsia="zh-CN"/>
        </w:rPr>
        <w:t>43120885.82元；</w:t>
      </w:r>
    </w:p>
    <w:p w14:paraId="0C89EADF">
      <w:pPr>
        <w:keepNext w:val="0"/>
        <w:keepLines w:val="0"/>
        <w:pageBreakBefore w:val="0"/>
        <w:kinsoku/>
        <w:wordWrap/>
        <w:overflowPunct/>
        <w:topLinePunct w:val="0"/>
        <w:autoSpaceDE/>
        <w:autoSpaceDN/>
        <w:bidi w:val="0"/>
        <w:adjustRightInd/>
        <w:snapToGrid/>
        <w:spacing w:line="500" w:lineRule="exact"/>
        <w:textAlignment w:val="auto"/>
        <w:rPr>
          <w:rFonts w:hint="eastAsia" w:ascii="宋体" w:hAnsi="宋体" w:eastAsia="宋体" w:cs="宋体"/>
          <w:sz w:val="22"/>
          <w:szCs w:val="22"/>
          <w:lang w:val="en-US" w:eastAsia="zh-CN"/>
        </w:rPr>
      </w:pPr>
      <w:r>
        <w:rPr>
          <w:rFonts w:hint="eastAsia" w:ascii="宋体" w:hAnsi="宋体" w:eastAsia="宋体" w:cs="宋体"/>
          <w:sz w:val="22"/>
          <w:szCs w:val="22"/>
          <w:lang w:val="en-US" w:eastAsia="zh-CN"/>
        </w:rPr>
        <w:t>质量要求：交工验收的质量评定：合格；竣工验收的质量评定：优良；</w:t>
      </w:r>
    </w:p>
    <w:p w14:paraId="41945E36">
      <w:pPr>
        <w:keepNext w:val="0"/>
        <w:keepLines w:val="0"/>
        <w:pageBreakBefore w:val="0"/>
        <w:kinsoku/>
        <w:wordWrap/>
        <w:overflowPunct/>
        <w:topLinePunct w:val="0"/>
        <w:autoSpaceDE/>
        <w:autoSpaceDN/>
        <w:bidi w:val="0"/>
        <w:adjustRightInd/>
        <w:snapToGrid/>
        <w:spacing w:line="500" w:lineRule="exact"/>
        <w:textAlignment w:val="auto"/>
        <w:rPr>
          <w:rFonts w:hint="eastAsia" w:ascii="宋体" w:hAnsi="宋体" w:eastAsia="宋体" w:cs="宋体"/>
          <w:sz w:val="22"/>
          <w:szCs w:val="22"/>
          <w:lang w:eastAsia="zh-CN"/>
        </w:rPr>
      </w:pPr>
      <w:r>
        <w:rPr>
          <w:rFonts w:hint="eastAsia" w:ascii="宋体" w:hAnsi="宋体" w:eastAsia="宋体" w:cs="宋体"/>
          <w:sz w:val="22"/>
          <w:szCs w:val="22"/>
          <w:lang w:val="en-US" w:eastAsia="zh-CN"/>
        </w:rPr>
        <w:t>计划工期：24个月；</w:t>
      </w:r>
    </w:p>
    <w:p w14:paraId="20914877">
      <w:pPr>
        <w:keepNext w:val="0"/>
        <w:keepLines w:val="0"/>
        <w:pageBreakBefore w:val="0"/>
        <w:kinsoku/>
        <w:wordWrap/>
        <w:overflowPunct/>
        <w:topLinePunct w:val="0"/>
        <w:autoSpaceDE/>
        <w:autoSpaceDN/>
        <w:bidi w:val="0"/>
        <w:adjustRightInd/>
        <w:snapToGrid/>
        <w:spacing w:line="500" w:lineRule="exact"/>
        <w:textAlignment w:val="auto"/>
        <w:rPr>
          <w:rFonts w:hint="eastAsia" w:ascii="宋体" w:hAnsi="宋体" w:eastAsia="宋体" w:cs="宋体"/>
          <w:sz w:val="22"/>
          <w:szCs w:val="22"/>
          <w:lang w:val="en-US" w:eastAsia="zh-CN"/>
        </w:rPr>
      </w:pPr>
      <w:r>
        <w:rPr>
          <w:rFonts w:hint="eastAsia" w:ascii="宋体" w:hAnsi="宋体" w:eastAsia="宋体" w:cs="宋体"/>
          <w:sz w:val="22"/>
          <w:szCs w:val="22"/>
          <w:lang w:val="en-US" w:eastAsia="zh-CN"/>
        </w:rPr>
        <w:t>5、</w:t>
      </w:r>
      <w:r>
        <w:rPr>
          <w:rFonts w:hint="eastAsia" w:ascii="宋体" w:hAnsi="宋体" w:eastAsia="宋体" w:cs="宋体"/>
          <w:sz w:val="22"/>
          <w:szCs w:val="22"/>
          <w:lang w:eastAsia="zh-CN"/>
        </w:rPr>
        <w:t>中标候选人名称：</w:t>
      </w:r>
      <w:r>
        <w:rPr>
          <w:rFonts w:hint="eastAsia" w:ascii="宋体" w:hAnsi="宋体" w:eastAsia="宋体" w:cs="宋体"/>
          <w:sz w:val="22"/>
          <w:szCs w:val="22"/>
          <w:lang w:val="en-US" w:eastAsia="zh-CN"/>
        </w:rPr>
        <w:t>中铁大桥局集团有限公司；</w:t>
      </w:r>
    </w:p>
    <w:p w14:paraId="0A0BA5FA">
      <w:pPr>
        <w:keepNext w:val="0"/>
        <w:keepLines w:val="0"/>
        <w:pageBreakBefore w:val="0"/>
        <w:kinsoku/>
        <w:wordWrap/>
        <w:overflowPunct/>
        <w:topLinePunct w:val="0"/>
        <w:autoSpaceDE/>
        <w:autoSpaceDN/>
        <w:bidi w:val="0"/>
        <w:adjustRightInd/>
        <w:snapToGrid/>
        <w:spacing w:line="500" w:lineRule="exact"/>
        <w:textAlignment w:val="auto"/>
        <w:rPr>
          <w:rFonts w:hint="eastAsia" w:ascii="宋体" w:hAnsi="宋体" w:eastAsia="宋体" w:cs="宋体"/>
          <w:sz w:val="22"/>
          <w:szCs w:val="22"/>
          <w:lang w:val="en-US" w:eastAsia="zh-CN"/>
        </w:rPr>
      </w:pPr>
      <w:r>
        <w:rPr>
          <w:rFonts w:hint="eastAsia" w:ascii="宋体" w:hAnsi="宋体" w:eastAsia="宋体" w:cs="宋体"/>
          <w:sz w:val="22"/>
          <w:szCs w:val="22"/>
          <w:lang w:eastAsia="zh-CN"/>
        </w:rPr>
        <w:t>统一社会信用代码：91420100177685789E；</w:t>
      </w:r>
    </w:p>
    <w:p w14:paraId="21F6FBEC">
      <w:pPr>
        <w:keepNext w:val="0"/>
        <w:keepLines w:val="0"/>
        <w:pageBreakBefore w:val="0"/>
        <w:kinsoku/>
        <w:wordWrap/>
        <w:overflowPunct/>
        <w:topLinePunct w:val="0"/>
        <w:autoSpaceDE/>
        <w:autoSpaceDN/>
        <w:bidi w:val="0"/>
        <w:adjustRightInd/>
        <w:snapToGrid/>
        <w:spacing w:line="500" w:lineRule="exact"/>
        <w:textAlignment w:val="auto"/>
        <w:rPr>
          <w:rFonts w:hint="default" w:ascii="宋体" w:hAnsi="宋体" w:eastAsia="宋体" w:cs="宋体"/>
          <w:sz w:val="22"/>
          <w:szCs w:val="22"/>
          <w:lang w:val="en-US" w:eastAsia="zh-CN"/>
        </w:rPr>
      </w:pPr>
      <w:r>
        <w:rPr>
          <w:rFonts w:hint="eastAsia" w:ascii="宋体" w:hAnsi="宋体" w:eastAsia="宋体" w:cs="宋体"/>
          <w:sz w:val="22"/>
          <w:szCs w:val="22"/>
          <w:lang w:eastAsia="zh-CN"/>
        </w:rPr>
        <w:t>投标报价：</w:t>
      </w:r>
      <w:r>
        <w:rPr>
          <w:rFonts w:hint="eastAsia" w:ascii="宋体" w:hAnsi="宋体" w:eastAsia="宋体" w:cs="宋体"/>
          <w:sz w:val="22"/>
          <w:szCs w:val="22"/>
          <w:lang w:val="en-US" w:eastAsia="zh-CN"/>
        </w:rPr>
        <w:t>42976461.18元；</w:t>
      </w:r>
    </w:p>
    <w:p w14:paraId="737A283E">
      <w:pPr>
        <w:keepNext w:val="0"/>
        <w:keepLines w:val="0"/>
        <w:pageBreakBefore w:val="0"/>
        <w:kinsoku/>
        <w:wordWrap/>
        <w:overflowPunct/>
        <w:topLinePunct w:val="0"/>
        <w:autoSpaceDE/>
        <w:autoSpaceDN/>
        <w:bidi w:val="0"/>
        <w:adjustRightInd/>
        <w:snapToGrid/>
        <w:spacing w:line="500" w:lineRule="exact"/>
        <w:textAlignment w:val="auto"/>
        <w:rPr>
          <w:rFonts w:hint="eastAsia" w:ascii="宋体" w:hAnsi="宋体" w:eastAsia="宋体" w:cs="宋体"/>
          <w:sz w:val="22"/>
          <w:szCs w:val="22"/>
          <w:lang w:val="en-US" w:eastAsia="zh-CN"/>
        </w:rPr>
      </w:pPr>
      <w:r>
        <w:rPr>
          <w:rFonts w:hint="eastAsia" w:ascii="宋体" w:hAnsi="宋体" w:eastAsia="宋体" w:cs="宋体"/>
          <w:sz w:val="22"/>
          <w:szCs w:val="22"/>
          <w:lang w:val="en-US" w:eastAsia="zh-CN"/>
        </w:rPr>
        <w:t>质量要求：交工验收的质量评定：合格；竣工验收的质量评定：优良；</w:t>
      </w:r>
    </w:p>
    <w:p w14:paraId="68E6BDF0">
      <w:pPr>
        <w:keepNext w:val="0"/>
        <w:keepLines w:val="0"/>
        <w:pageBreakBefore w:val="0"/>
        <w:kinsoku/>
        <w:wordWrap/>
        <w:overflowPunct/>
        <w:topLinePunct w:val="0"/>
        <w:autoSpaceDE/>
        <w:autoSpaceDN/>
        <w:bidi w:val="0"/>
        <w:adjustRightInd/>
        <w:snapToGrid/>
        <w:spacing w:line="500" w:lineRule="exact"/>
        <w:textAlignment w:val="auto"/>
        <w:rPr>
          <w:rFonts w:hint="eastAsia" w:ascii="宋体" w:hAnsi="宋体" w:eastAsia="宋体" w:cs="宋体"/>
          <w:sz w:val="22"/>
          <w:szCs w:val="22"/>
          <w:lang w:eastAsia="zh-CN"/>
        </w:rPr>
      </w:pPr>
      <w:r>
        <w:rPr>
          <w:rFonts w:hint="eastAsia" w:ascii="宋体" w:hAnsi="宋体" w:eastAsia="宋体" w:cs="宋体"/>
          <w:sz w:val="22"/>
          <w:szCs w:val="22"/>
          <w:lang w:val="en-US" w:eastAsia="zh-CN"/>
        </w:rPr>
        <w:t>计划工期：24个月；</w:t>
      </w:r>
    </w:p>
    <w:p w14:paraId="7B0958F6">
      <w:pPr>
        <w:keepNext w:val="0"/>
        <w:keepLines w:val="0"/>
        <w:pageBreakBefore w:val="0"/>
        <w:kinsoku/>
        <w:wordWrap/>
        <w:overflowPunct/>
        <w:topLinePunct w:val="0"/>
        <w:autoSpaceDE/>
        <w:autoSpaceDN/>
        <w:bidi w:val="0"/>
        <w:adjustRightInd/>
        <w:snapToGrid/>
        <w:spacing w:line="500" w:lineRule="exact"/>
        <w:textAlignment w:val="auto"/>
        <w:rPr>
          <w:rFonts w:hint="eastAsia" w:ascii="宋体" w:hAnsi="宋体" w:eastAsia="宋体" w:cs="宋体"/>
          <w:sz w:val="22"/>
          <w:szCs w:val="22"/>
          <w:lang w:val="en-US" w:eastAsia="zh-CN"/>
        </w:rPr>
      </w:pPr>
      <w:r>
        <w:rPr>
          <w:rFonts w:hint="eastAsia" w:ascii="宋体" w:hAnsi="宋体" w:eastAsia="宋体" w:cs="宋体"/>
          <w:sz w:val="22"/>
          <w:szCs w:val="22"/>
          <w:lang w:val="en-US" w:eastAsia="zh-CN"/>
        </w:rPr>
        <w:t>6</w:t>
      </w:r>
      <w:r>
        <w:rPr>
          <w:rFonts w:hint="eastAsia" w:ascii="宋体" w:hAnsi="宋体" w:eastAsia="宋体" w:cs="宋体"/>
          <w:sz w:val="22"/>
          <w:szCs w:val="22"/>
          <w:lang w:eastAsia="zh-CN"/>
        </w:rPr>
        <w:t>、中标候选人名称：</w:t>
      </w:r>
      <w:r>
        <w:rPr>
          <w:rFonts w:hint="eastAsia" w:ascii="宋体" w:hAnsi="宋体" w:eastAsia="宋体" w:cs="宋体"/>
          <w:sz w:val="22"/>
          <w:szCs w:val="22"/>
          <w:lang w:val="en-US" w:eastAsia="zh-CN"/>
        </w:rPr>
        <w:t>创世建设有限公司；</w:t>
      </w:r>
    </w:p>
    <w:p w14:paraId="4FAFF453">
      <w:pPr>
        <w:keepNext w:val="0"/>
        <w:keepLines w:val="0"/>
        <w:pageBreakBefore w:val="0"/>
        <w:kinsoku/>
        <w:wordWrap/>
        <w:overflowPunct/>
        <w:topLinePunct w:val="0"/>
        <w:autoSpaceDE/>
        <w:autoSpaceDN/>
        <w:bidi w:val="0"/>
        <w:adjustRightInd/>
        <w:snapToGrid/>
        <w:spacing w:line="500" w:lineRule="exact"/>
        <w:textAlignment w:val="auto"/>
        <w:rPr>
          <w:rFonts w:hint="eastAsia" w:ascii="宋体" w:hAnsi="宋体" w:eastAsia="宋体" w:cs="宋体"/>
          <w:sz w:val="22"/>
          <w:szCs w:val="22"/>
          <w:lang w:val="en-US" w:eastAsia="zh-CN"/>
        </w:rPr>
      </w:pPr>
      <w:r>
        <w:rPr>
          <w:rFonts w:hint="eastAsia" w:ascii="宋体" w:hAnsi="宋体" w:eastAsia="宋体" w:cs="宋体"/>
          <w:sz w:val="22"/>
          <w:szCs w:val="22"/>
          <w:lang w:eastAsia="zh-CN"/>
        </w:rPr>
        <w:t>统一社会信用代码：91410800079435399X；</w:t>
      </w:r>
    </w:p>
    <w:p w14:paraId="279B230A">
      <w:pPr>
        <w:keepNext w:val="0"/>
        <w:keepLines w:val="0"/>
        <w:pageBreakBefore w:val="0"/>
        <w:kinsoku/>
        <w:wordWrap/>
        <w:overflowPunct/>
        <w:topLinePunct w:val="0"/>
        <w:autoSpaceDE/>
        <w:autoSpaceDN/>
        <w:bidi w:val="0"/>
        <w:adjustRightInd/>
        <w:snapToGrid/>
        <w:spacing w:line="500" w:lineRule="exact"/>
        <w:textAlignment w:val="auto"/>
        <w:rPr>
          <w:rFonts w:hint="default" w:ascii="宋体" w:hAnsi="宋体" w:eastAsia="宋体" w:cs="宋体"/>
          <w:sz w:val="22"/>
          <w:szCs w:val="22"/>
          <w:lang w:val="en-US" w:eastAsia="zh-CN"/>
        </w:rPr>
      </w:pPr>
      <w:r>
        <w:rPr>
          <w:rFonts w:hint="eastAsia" w:ascii="宋体" w:hAnsi="宋体" w:eastAsia="宋体" w:cs="宋体"/>
          <w:sz w:val="22"/>
          <w:szCs w:val="22"/>
          <w:lang w:eastAsia="zh-CN"/>
        </w:rPr>
        <w:t>投标报价：</w:t>
      </w:r>
      <w:r>
        <w:rPr>
          <w:rFonts w:hint="eastAsia" w:ascii="宋体" w:hAnsi="宋体" w:eastAsia="宋体" w:cs="宋体"/>
          <w:sz w:val="22"/>
          <w:szCs w:val="22"/>
          <w:lang w:val="en-US" w:eastAsia="zh-CN"/>
        </w:rPr>
        <w:t>43135340.48元；</w:t>
      </w:r>
    </w:p>
    <w:p w14:paraId="75F604A1">
      <w:pPr>
        <w:keepNext w:val="0"/>
        <w:keepLines w:val="0"/>
        <w:pageBreakBefore w:val="0"/>
        <w:kinsoku/>
        <w:wordWrap/>
        <w:overflowPunct/>
        <w:topLinePunct w:val="0"/>
        <w:autoSpaceDE/>
        <w:autoSpaceDN/>
        <w:bidi w:val="0"/>
        <w:adjustRightInd/>
        <w:snapToGrid/>
        <w:spacing w:line="500" w:lineRule="exact"/>
        <w:textAlignment w:val="auto"/>
        <w:rPr>
          <w:rFonts w:hint="eastAsia" w:ascii="宋体" w:hAnsi="宋体" w:eastAsia="宋体" w:cs="宋体"/>
          <w:sz w:val="22"/>
          <w:szCs w:val="22"/>
          <w:lang w:val="en-US" w:eastAsia="zh-CN"/>
        </w:rPr>
      </w:pPr>
      <w:r>
        <w:rPr>
          <w:rFonts w:hint="eastAsia" w:ascii="宋体" w:hAnsi="宋体" w:eastAsia="宋体" w:cs="宋体"/>
          <w:sz w:val="22"/>
          <w:szCs w:val="22"/>
          <w:lang w:val="en-US" w:eastAsia="zh-CN"/>
        </w:rPr>
        <w:t>质量要求：交工验收的质量评定：合格；竣工验收的质量评定：优良；</w:t>
      </w:r>
    </w:p>
    <w:p w14:paraId="2BE7BC43">
      <w:pPr>
        <w:keepNext w:val="0"/>
        <w:keepLines w:val="0"/>
        <w:pageBreakBefore w:val="0"/>
        <w:kinsoku/>
        <w:wordWrap/>
        <w:overflowPunct/>
        <w:topLinePunct w:val="0"/>
        <w:autoSpaceDE/>
        <w:autoSpaceDN/>
        <w:bidi w:val="0"/>
        <w:adjustRightInd/>
        <w:snapToGrid/>
        <w:spacing w:line="500" w:lineRule="exact"/>
        <w:textAlignment w:val="auto"/>
        <w:rPr>
          <w:rFonts w:hint="eastAsia" w:ascii="宋体" w:hAnsi="宋体" w:eastAsia="宋体" w:cs="宋体"/>
          <w:sz w:val="22"/>
          <w:szCs w:val="22"/>
          <w:lang w:eastAsia="zh-CN"/>
        </w:rPr>
      </w:pPr>
      <w:r>
        <w:rPr>
          <w:rFonts w:hint="eastAsia" w:ascii="宋体" w:hAnsi="宋体" w:eastAsia="宋体" w:cs="宋体"/>
          <w:sz w:val="22"/>
          <w:szCs w:val="22"/>
          <w:lang w:val="en-US" w:eastAsia="zh-CN"/>
        </w:rPr>
        <w:t>计划工期：24个月；</w:t>
      </w:r>
    </w:p>
    <w:p w14:paraId="3DD0947C">
      <w:pPr>
        <w:keepNext w:val="0"/>
        <w:keepLines w:val="0"/>
        <w:pageBreakBefore w:val="0"/>
        <w:kinsoku/>
        <w:wordWrap/>
        <w:overflowPunct/>
        <w:topLinePunct w:val="0"/>
        <w:autoSpaceDE/>
        <w:autoSpaceDN/>
        <w:bidi w:val="0"/>
        <w:adjustRightInd/>
        <w:snapToGrid/>
        <w:spacing w:line="500" w:lineRule="exact"/>
        <w:textAlignment w:val="auto"/>
        <w:rPr>
          <w:rFonts w:hint="eastAsia" w:ascii="宋体" w:hAnsi="宋体" w:eastAsia="宋体" w:cs="宋体"/>
          <w:sz w:val="22"/>
          <w:szCs w:val="22"/>
          <w:lang w:val="en-US" w:eastAsia="zh-CN"/>
        </w:rPr>
      </w:pPr>
      <w:r>
        <w:rPr>
          <w:rFonts w:hint="eastAsia" w:ascii="宋体" w:hAnsi="宋体" w:eastAsia="宋体" w:cs="宋体"/>
          <w:sz w:val="22"/>
          <w:szCs w:val="22"/>
          <w:lang w:val="en-US" w:eastAsia="zh-CN"/>
        </w:rPr>
        <w:t>7、</w:t>
      </w:r>
      <w:r>
        <w:rPr>
          <w:rFonts w:hint="eastAsia" w:ascii="宋体" w:hAnsi="宋体" w:eastAsia="宋体" w:cs="宋体"/>
          <w:sz w:val="22"/>
          <w:szCs w:val="22"/>
          <w:lang w:eastAsia="zh-CN"/>
        </w:rPr>
        <w:t>中标候选人名称：</w:t>
      </w:r>
      <w:r>
        <w:rPr>
          <w:rFonts w:hint="eastAsia" w:ascii="宋体" w:hAnsi="宋体" w:eastAsia="宋体" w:cs="宋体"/>
          <w:sz w:val="22"/>
          <w:szCs w:val="22"/>
          <w:lang w:val="en-US" w:eastAsia="zh-CN"/>
        </w:rPr>
        <w:t>周口龙兴公路工程有限公司；</w:t>
      </w:r>
    </w:p>
    <w:p w14:paraId="4D938BC3">
      <w:pPr>
        <w:keepNext w:val="0"/>
        <w:keepLines w:val="0"/>
        <w:pageBreakBefore w:val="0"/>
        <w:kinsoku/>
        <w:wordWrap/>
        <w:overflowPunct/>
        <w:topLinePunct w:val="0"/>
        <w:autoSpaceDE/>
        <w:autoSpaceDN/>
        <w:bidi w:val="0"/>
        <w:adjustRightInd/>
        <w:snapToGrid/>
        <w:spacing w:line="500" w:lineRule="exact"/>
        <w:textAlignment w:val="auto"/>
        <w:rPr>
          <w:rFonts w:hint="eastAsia" w:ascii="宋体" w:hAnsi="宋体" w:eastAsia="宋体" w:cs="宋体"/>
          <w:sz w:val="22"/>
          <w:szCs w:val="22"/>
          <w:lang w:val="en-US" w:eastAsia="zh-CN"/>
        </w:rPr>
      </w:pPr>
      <w:r>
        <w:rPr>
          <w:rFonts w:hint="eastAsia" w:ascii="宋体" w:hAnsi="宋体" w:eastAsia="宋体" w:cs="宋体"/>
          <w:sz w:val="22"/>
          <w:szCs w:val="22"/>
          <w:lang w:eastAsia="zh-CN"/>
        </w:rPr>
        <w:t>统一社会信用代码：9141160074405292XJ；</w:t>
      </w:r>
    </w:p>
    <w:p w14:paraId="394CB2AE">
      <w:pPr>
        <w:keepNext w:val="0"/>
        <w:keepLines w:val="0"/>
        <w:pageBreakBefore w:val="0"/>
        <w:kinsoku/>
        <w:wordWrap/>
        <w:overflowPunct/>
        <w:topLinePunct w:val="0"/>
        <w:autoSpaceDE/>
        <w:autoSpaceDN/>
        <w:bidi w:val="0"/>
        <w:adjustRightInd/>
        <w:snapToGrid/>
        <w:spacing w:line="500" w:lineRule="exact"/>
        <w:textAlignment w:val="auto"/>
        <w:rPr>
          <w:rFonts w:hint="default" w:ascii="宋体" w:hAnsi="宋体" w:eastAsia="宋体" w:cs="宋体"/>
          <w:sz w:val="22"/>
          <w:szCs w:val="22"/>
          <w:lang w:val="en-US" w:eastAsia="zh-CN"/>
        </w:rPr>
      </w:pPr>
      <w:r>
        <w:rPr>
          <w:rFonts w:hint="eastAsia" w:ascii="宋体" w:hAnsi="宋体" w:eastAsia="宋体" w:cs="宋体"/>
          <w:sz w:val="22"/>
          <w:szCs w:val="22"/>
          <w:lang w:eastAsia="zh-CN"/>
        </w:rPr>
        <w:t>投标报价：</w:t>
      </w:r>
      <w:r>
        <w:rPr>
          <w:rFonts w:hint="eastAsia" w:ascii="宋体" w:hAnsi="宋体" w:eastAsia="宋体" w:cs="宋体"/>
          <w:sz w:val="22"/>
          <w:szCs w:val="22"/>
          <w:lang w:val="en-US" w:eastAsia="zh-CN"/>
        </w:rPr>
        <w:t>43088158.99元；</w:t>
      </w:r>
    </w:p>
    <w:p w14:paraId="1BC9824B">
      <w:pPr>
        <w:keepNext w:val="0"/>
        <w:keepLines w:val="0"/>
        <w:pageBreakBefore w:val="0"/>
        <w:kinsoku/>
        <w:wordWrap/>
        <w:overflowPunct/>
        <w:topLinePunct w:val="0"/>
        <w:autoSpaceDE/>
        <w:autoSpaceDN/>
        <w:bidi w:val="0"/>
        <w:adjustRightInd/>
        <w:snapToGrid/>
        <w:spacing w:line="500" w:lineRule="exact"/>
        <w:textAlignment w:val="auto"/>
        <w:rPr>
          <w:rFonts w:hint="eastAsia" w:ascii="宋体" w:hAnsi="宋体" w:eastAsia="宋体" w:cs="宋体"/>
          <w:sz w:val="22"/>
          <w:szCs w:val="22"/>
          <w:lang w:val="en-US" w:eastAsia="zh-CN"/>
        </w:rPr>
      </w:pPr>
      <w:r>
        <w:rPr>
          <w:rFonts w:hint="eastAsia" w:ascii="宋体" w:hAnsi="宋体" w:eastAsia="宋体" w:cs="宋体"/>
          <w:sz w:val="22"/>
          <w:szCs w:val="22"/>
          <w:lang w:val="en-US" w:eastAsia="zh-CN"/>
        </w:rPr>
        <w:t>质量要求：交工验收的质量评定：合格；竣工验收的质量评定：优良；</w:t>
      </w:r>
    </w:p>
    <w:p w14:paraId="29A4843D">
      <w:pPr>
        <w:keepNext w:val="0"/>
        <w:keepLines w:val="0"/>
        <w:pageBreakBefore w:val="0"/>
        <w:kinsoku/>
        <w:wordWrap/>
        <w:overflowPunct/>
        <w:topLinePunct w:val="0"/>
        <w:autoSpaceDE/>
        <w:autoSpaceDN/>
        <w:bidi w:val="0"/>
        <w:adjustRightInd/>
        <w:snapToGrid/>
        <w:spacing w:line="500" w:lineRule="exact"/>
        <w:textAlignment w:val="auto"/>
        <w:rPr>
          <w:rFonts w:hint="eastAsia" w:ascii="宋体" w:hAnsi="宋体" w:eastAsia="宋体" w:cs="宋体"/>
          <w:sz w:val="22"/>
          <w:szCs w:val="22"/>
          <w:lang w:val="en-US" w:eastAsia="zh-CN"/>
        </w:rPr>
      </w:pPr>
      <w:r>
        <w:rPr>
          <w:rFonts w:hint="eastAsia" w:ascii="宋体" w:hAnsi="宋体" w:eastAsia="宋体" w:cs="宋体"/>
          <w:sz w:val="22"/>
          <w:szCs w:val="22"/>
          <w:lang w:val="en-US" w:eastAsia="zh-CN"/>
        </w:rPr>
        <w:t>计划工期：24个月；</w:t>
      </w:r>
    </w:p>
    <w:p w14:paraId="452FB349">
      <w:pPr>
        <w:keepNext w:val="0"/>
        <w:keepLines w:val="0"/>
        <w:pageBreakBefore w:val="0"/>
        <w:kinsoku/>
        <w:wordWrap/>
        <w:overflowPunct/>
        <w:topLinePunct w:val="0"/>
        <w:autoSpaceDE/>
        <w:autoSpaceDN/>
        <w:bidi w:val="0"/>
        <w:adjustRightInd/>
        <w:snapToGrid/>
        <w:spacing w:line="500" w:lineRule="exact"/>
        <w:textAlignment w:val="auto"/>
        <w:rPr>
          <w:rFonts w:hint="eastAsia" w:ascii="宋体" w:hAnsi="宋体" w:eastAsia="宋体" w:cs="宋体"/>
          <w:sz w:val="22"/>
          <w:szCs w:val="22"/>
          <w:lang w:val="en-US" w:eastAsia="zh-CN"/>
        </w:rPr>
      </w:pPr>
      <w:r>
        <w:rPr>
          <w:rFonts w:hint="eastAsia" w:ascii="宋体" w:hAnsi="宋体" w:eastAsia="宋体" w:cs="宋体"/>
          <w:sz w:val="22"/>
          <w:szCs w:val="22"/>
          <w:lang w:val="en-US" w:eastAsia="zh-CN"/>
        </w:rPr>
        <w:t>8、</w:t>
      </w:r>
      <w:r>
        <w:rPr>
          <w:rFonts w:hint="eastAsia" w:ascii="宋体" w:hAnsi="宋体" w:eastAsia="宋体" w:cs="宋体"/>
          <w:sz w:val="22"/>
          <w:szCs w:val="22"/>
          <w:lang w:eastAsia="zh-CN"/>
        </w:rPr>
        <w:t>中标候选人名称：</w:t>
      </w:r>
      <w:r>
        <w:rPr>
          <w:rFonts w:hint="eastAsia" w:ascii="宋体" w:hAnsi="宋体" w:eastAsia="宋体" w:cs="宋体"/>
          <w:sz w:val="22"/>
          <w:szCs w:val="22"/>
          <w:lang w:val="en-US" w:eastAsia="zh-CN"/>
        </w:rPr>
        <w:t>河南建元建设集团有限公司；</w:t>
      </w:r>
    </w:p>
    <w:p w14:paraId="38C07FE4">
      <w:pPr>
        <w:keepNext w:val="0"/>
        <w:keepLines w:val="0"/>
        <w:pageBreakBefore w:val="0"/>
        <w:kinsoku/>
        <w:wordWrap/>
        <w:overflowPunct/>
        <w:topLinePunct w:val="0"/>
        <w:autoSpaceDE/>
        <w:autoSpaceDN/>
        <w:bidi w:val="0"/>
        <w:adjustRightInd/>
        <w:snapToGrid/>
        <w:spacing w:line="500" w:lineRule="exact"/>
        <w:textAlignment w:val="auto"/>
        <w:rPr>
          <w:rFonts w:hint="eastAsia" w:ascii="宋体" w:hAnsi="宋体" w:eastAsia="宋体" w:cs="宋体"/>
          <w:sz w:val="22"/>
          <w:szCs w:val="22"/>
          <w:lang w:val="en-US" w:eastAsia="zh-CN"/>
        </w:rPr>
      </w:pPr>
      <w:r>
        <w:rPr>
          <w:rFonts w:hint="eastAsia" w:ascii="宋体" w:hAnsi="宋体" w:eastAsia="宋体" w:cs="宋体"/>
          <w:sz w:val="22"/>
          <w:szCs w:val="22"/>
          <w:lang w:eastAsia="zh-CN"/>
        </w:rPr>
        <w:t>统一社会信用代码：91410728783425266X；</w:t>
      </w:r>
    </w:p>
    <w:p w14:paraId="7975F29B">
      <w:pPr>
        <w:keepNext w:val="0"/>
        <w:keepLines w:val="0"/>
        <w:pageBreakBefore w:val="0"/>
        <w:kinsoku/>
        <w:wordWrap/>
        <w:overflowPunct/>
        <w:topLinePunct w:val="0"/>
        <w:autoSpaceDE/>
        <w:autoSpaceDN/>
        <w:bidi w:val="0"/>
        <w:adjustRightInd/>
        <w:snapToGrid/>
        <w:spacing w:line="500" w:lineRule="exact"/>
        <w:textAlignment w:val="auto"/>
        <w:rPr>
          <w:rFonts w:hint="default" w:ascii="宋体" w:hAnsi="宋体" w:eastAsia="宋体" w:cs="宋体"/>
          <w:sz w:val="22"/>
          <w:szCs w:val="22"/>
          <w:lang w:val="en-US" w:eastAsia="zh-CN"/>
        </w:rPr>
      </w:pPr>
      <w:r>
        <w:rPr>
          <w:rFonts w:hint="eastAsia" w:ascii="宋体" w:hAnsi="宋体" w:eastAsia="宋体" w:cs="宋体"/>
          <w:sz w:val="22"/>
          <w:szCs w:val="22"/>
          <w:lang w:eastAsia="zh-CN"/>
        </w:rPr>
        <w:t>投标报价：</w:t>
      </w:r>
      <w:r>
        <w:rPr>
          <w:rFonts w:hint="eastAsia" w:ascii="宋体" w:hAnsi="宋体" w:eastAsia="宋体" w:cs="宋体"/>
          <w:sz w:val="22"/>
          <w:szCs w:val="22"/>
          <w:lang w:val="en-US" w:eastAsia="zh-CN"/>
        </w:rPr>
        <w:t>43108312.89元；</w:t>
      </w:r>
    </w:p>
    <w:p w14:paraId="50551FD1">
      <w:pPr>
        <w:keepNext w:val="0"/>
        <w:keepLines w:val="0"/>
        <w:pageBreakBefore w:val="0"/>
        <w:kinsoku/>
        <w:wordWrap/>
        <w:overflowPunct/>
        <w:topLinePunct w:val="0"/>
        <w:autoSpaceDE/>
        <w:autoSpaceDN/>
        <w:bidi w:val="0"/>
        <w:adjustRightInd/>
        <w:snapToGrid/>
        <w:spacing w:line="500" w:lineRule="exact"/>
        <w:textAlignment w:val="auto"/>
        <w:rPr>
          <w:rFonts w:hint="eastAsia" w:ascii="宋体" w:hAnsi="宋体" w:eastAsia="宋体" w:cs="宋体"/>
          <w:sz w:val="22"/>
          <w:szCs w:val="22"/>
          <w:lang w:val="en-US" w:eastAsia="zh-CN"/>
        </w:rPr>
      </w:pPr>
      <w:r>
        <w:rPr>
          <w:rFonts w:hint="eastAsia" w:ascii="宋体" w:hAnsi="宋体" w:eastAsia="宋体" w:cs="宋体"/>
          <w:sz w:val="22"/>
          <w:szCs w:val="22"/>
          <w:lang w:val="en-US" w:eastAsia="zh-CN"/>
        </w:rPr>
        <w:t>质量要求：交工验收的质量评定：合格；竣工验收的质量评定：优良；</w:t>
      </w:r>
    </w:p>
    <w:p w14:paraId="5ADBA581">
      <w:pPr>
        <w:keepNext w:val="0"/>
        <w:keepLines w:val="0"/>
        <w:pageBreakBefore w:val="0"/>
        <w:kinsoku/>
        <w:wordWrap/>
        <w:overflowPunct/>
        <w:topLinePunct w:val="0"/>
        <w:autoSpaceDE/>
        <w:autoSpaceDN/>
        <w:bidi w:val="0"/>
        <w:adjustRightInd/>
        <w:snapToGrid/>
        <w:spacing w:line="500" w:lineRule="exact"/>
        <w:textAlignment w:val="auto"/>
        <w:rPr>
          <w:rFonts w:hint="eastAsia" w:ascii="宋体" w:hAnsi="宋体" w:eastAsia="宋体" w:cs="宋体"/>
          <w:sz w:val="22"/>
          <w:szCs w:val="22"/>
          <w:lang w:val="en-US" w:eastAsia="zh-CN"/>
        </w:rPr>
      </w:pPr>
      <w:r>
        <w:rPr>
          <w:rFonts w:hint="eastAsia" w:ascii="宋体" w:hAnsi="宋体" w:eastAsia="宋体" w:cs="宋体"/>
          <w:sz w:val="22"/>
          <w:szCs w:val="22"/>
          <w:lang w:val="en-US" w:eastAsia="zh-CN"/>
        </w:rPr>
        <w:t>计划工期：24个月；</w:t>
      </w:r>
    </w:p>
    <w:p w14:paraId="555F1330">
      <w:pPr>
        <w:keepNext w:val="0"/>
        <w:keepLines w:val="0"/>
        <w:pageBreakBefore w:val="0"/>
        <w:kinsoku/>
        <w:wordWrap/>
        <w:overflowPunct/>
        <w:topLinePunct w:val="0"/>
        <w:autoSpaceDE/>
        <w:autoSpaceDN/>
        <w:bidi w:val="0"/>
        <w:adjustRightInd/>
        <w:snapToGrid/>
        <w:spacing w:line="500" w:lineRule="exact"/>
        <w:textAlignment w:val="auto"/>
        <w:rPr>
          <w:rFonts w:hint="eastAsia" w:ascii="宋体" w:hAnsi="宋体" w:eastAsia="宋体" w:cs="宋体"/>
          <w:sz w:val="22"/>
          <w:szCs w:val="22"/>
          <w:lang w:val="en-US" w:eastAsia="zh-CN"/>
        </w:rPr>
      </w:pPr>
      <w:r>
        <w:rPr>
          <w:rFonts w:hint="eastAsia" w:ascii="宋体" w:hAnsi="宋体" w:eastAsia="宋体" w:cs="宋体"/>
          <w:sz w:val="22"/>
          <w:szCs w:val="22"/>
          <w:lang w:val="en-US" w:eastAsia="zh-CN"/>
        </w:rPr>
        <w:t>9、</w:t>
      </w:r>
      <w:r>
        <w:rPr>
          <w:rFonts w:hint="eastAsia" w:ascii="宋体" w:hAnsi="宋体" w:eastAsia="宋体" w:cs="宋体"/>
          <w:sz w:val="22"/>
          <w:szCs w:val="22"/>
          <w:lang w:eastAsia="zh-CN"/>
        </w:rPr>
        <w:t>中标候选人名称：</w:t>
      </w:r>
      <w:r>
        <w:rPr>
          <w:rFonts w:hint="eastAsia" w:ascii="宋体" w:hAnsi="宋体" w:eastAsia="宋体" w:cs="宋体"/>
          <w:sz w:val="22"/>
          <w:szCs w:val="22"/>
          <w:lang w:val="en-US" w:eastAsia="zh-CN"/>
        </w:rPr>
        <w:t>石家庄通畅公路工程有限公司；</w:t>
      </w:r>
    </w:p>
    <w:p w14:paraId="578D7EAC">
      <w:pPr>
        <w:keepNext w:val="0"/>
        <w:keepLines w:val="0"/>
        <w:pageBreakBefore w:val="0"/>
        <w:kinsoku/>
        <w:wordWrap/>
        <w:overflowPunct/>
        <w:topLinePunct w:val="0"/>
        <w:autoSpaceDE/>
        <w:autoSpaceDN/>
        <w:bidi w:val="0"/>
        <w:adjustRightInd/>
        <w:snapToGrid/>
        <w:spacing w:line="500" w:lineRule="exact"/>
        <w:textAlignment w:val="auto"/>
        <w:rPr>
          <w:rFonts w:hint="eastAsia" w:ascii="宋体" w:hAnsi="宋体" w:eastAsia="宋体" w:cs="宋体"/>
          <w:sz w:val="22"/>
          <w:szCs w:val="22"/>
          <w:lang w:val="en-US" w:eastAsia="zh-CN"/>
        </w:rPr>
      </w:pPr>
      <w:r>
        <w:rPr>
          <w:rFonts w:hint="eastAsia" w:ascii="宋体" w:hAnsi="宋体" w:eastAsia="宋体" w:cs="宋体"/>
          <w:sz w:val="22"/>
          <w:szCs w:val="22"/>
          <w:lang w:eastAsia="zh-CN"/>
        </w:rPr>
        <w:t>统一社会信用代码：91130183784094817J；</w:t>
      </w:r>
    </w:p>
    <w:p w14:paraId="014C8E01">
      <w:pPr>
        <w:keepNext w:val="0"/>
        <w:keepLines w:val="0"/>
        <w:pageBreakBefore w:val="0"/>
        <w:kinsoku/>
        <w:wordWrap/>
        <w:overflowPunct/>
        <w:topLinePunct w:val="0"/>
        <w:autoSpaceDE/>
        <w:autoSpaceDN/>
        <w:bidi w:val="0"/>
        <w:adjustRightInd/>
        <w:snapToGrid/>
        <w:spacing w:line="500" w:lineRule="exact"/>
        <w:textAlignment w:val="auto"/>
        <w:rPr>
          <w:rFonts w:hint="default" w:ascii="宋体" w:hAnsi="宋体" w:eastAsia="宋体" w:cs="宋体"/>
          <w:sz w:val="22"/>
          <w:szCs w:val="22"/>
          <w:lang w:val="en-US" w:eastAsia="zh-CN"/>
        </w:rPr>
      </w:pPr>
      <w:r>
        <w:rPr>
          <w:rFonts w:hint="eastAsia" w:ascii="宋体" w:hAnsi="宋体" w:eastAsia="宋体" w:cs="宋体"/>
          <w:sz w:val="22"/>
          <w:szCs w:val="22"/>
          <w:lang w:eastAsia="zh-CN"/>
        </w:rPr>
        <w:t>投标报价：43086608.69</w:t>
      </w:r>
      <w:r>
        <w:rPr>
          <w:rFonts w:hint="eastAsia" w:ascii="宋体" w:hAnsi="宋体" w:eastAsia="宋体" w:cs="宋体"/>
          <w:sz w:val="22"/>
          <w:szCs w:val="22"/>
          <w:lang w:val="en-US" w:eastAsia="zh-CN"/>
        </w:rPr>
        <w:t>元；</w:t>
      </w:r>
    </w:p>
    <w:p w14:paraId="16FAEA45">
      <w:pPr>
        <w:keepNext w:val="0"/>
        <w:keepLines w:val="0"/>
        <w:pageBreakBefore w:val="0"/>
        <w:kinsoku/>
        <w:wordWrap/>
        <w:overflowPunct/>
        <w:topLinePunct w:val="0"/>
        <w:autoSpaceDE/>
        <w:autoSpaceDN/>
        <w:bidi w:val="0"/>
        <w:adjustRightInd/>
        <w:snapToGrid/>
        <w:spacing w:line="500" w:lineRule="exact"/>
        <w:textAlignment w:val="auto"/>
        <w:rPr>
          <w:rFonts w:hint="eastAsia" w:ascii="宋体" w:hAnsi="宋体" w:eastAsia="宋体" w:cs="宋体"/>
          <w:sz w:val="22"/>
          <w:szCs w:val="22"/>
          <w:lang w:val="en-US" w:eastAsia="zh-CN"/>
        </w:rPr>
      </w:pPr>
      <w:r>
        <w:rPr>
          <w:rFonts w:hint="eastAsia" w:ascii="宋体" w:hAnsi="宋体" w:eastAsia="宋体" w:cs="宋体"/>
          <w:sz w:val="22"/>
          <w:szCs w:val="22"/>
          <w:lang w:val="en-US" w:eastAsia="zh-CN"/>
        </w:rPr>
        <w:t>质量要求：交工验收的质量评定：合格；竣工验收的质量评定：优良；</w:t>
      </w:r>
    </w:p>
    <w:p w14:paraId="7937A227">
      <w:pPr>
        <w:keepNext w:val="0"/>
        <w:keepLines w:val="0"/>
        <w:pageBreakBefore w:val="0"/>
        <w:kinsoku/>
        <w:wordWrap/>
        <w:overflowPunct/>
        <w:topLinePunct w:val="0"/>
        <w:autoSpaceDE/>
        <w:autoSpaceDN/>
        <w:bidi w:val="0"/>
        <w:adjustRightInd/>
        <w:snapToGrid/>
        <w:spacing w:line="500" w:lineRule="exact"/>
        <w:textAlignment w:val="auto"/>
        <w:rPr>
          <w:rFonts w:hint="eastAsia" w:ascii="宋体" w:hAnsi="宋体" w:eastAsia="宋体" w:cs="宋体"/>
          <w:sz w:val="22"/>
          <w:szCs w:val="22"/>
          <w:lang w:val="en-US" w:eastAsia="zh-CN"/>
        </w:rPr>
      </w:pPr>
      <w:r>
        <w:rPr>
          <w:rFonts w:hint="eastAsia" w:ascii="宋体" w:hAnsi="宋体" w:eastAsia="宋体" w:cs="宋体"/>
          <w:sz w:val="22"/>
          <w:szCs w:val="22"/>
          <w:lang w:val="en-US" w:eastAsia="zh-CN"/>
        </w:rPr>
        <w:t>计划工期：24个月；</w:t>
      </w:r>
    </w:p>
    <w:p w14:paraId="467098E2">
      <w:pPr>
        <w:keepNext w:val="0"/>
        <w:keepLines w:val="0"/>
        <w:pageBreakBefore w:val="0"/>
        <w:kinsoku/>
        <w:wordWrap/>
        <w:overflowPunct/>
        <w:topLinePunct w:val="0"/>
        <w:autoSpaceDE/>
        <w:autoSpaceDN/>
        <w:bidi w:val="0"/>
        <w:adjustRightInd/>
        <w:snapToGrid/>
        <w:spacing w:line="500" w:lineRule="exact"/>
        <w:textAlignment w:val="auto"/>
        <w:rPr>
          <w:rFonts w:hint="eastAsia" w:ascii="宋体" w:hAnsi="宋体" w:eastAsia="宋体" w:cs="宋体"/>
          <w:sz w:val="22"/>
          <w:szCs w:val="22"/>
          <w:lang w:val="en-US" w:eastAsia="zh-CN"/>
        </w:rPr>
      </w:pPr>
      <w:r>
        <w:rPr>
          <w:rFonts w:hint="eastAsia" w:ascii="宋体" w:hAnsi="宋体" w:eastAsia="宋体" w:cs="宋体"/>
          <w:sz w:val="22"/>
          <w:szCs w:val="22"/>
          <w:lang w:val="en-US" w:eastAsia="zh-CN"/>
        </w:rPr>
        <w:t>10、</w:t>
      </w:r>
      <w:r>
        <w:rPr>
          <w:rFonts w:hint="eastAsia" w:ascii="宋体" w:hAnsi="宋体" w:eastAsia="宋体" w:cs="宋体"/>
          <w:sz w:val="22"/>
          <w:szCs w:val="22"/>
          <w:lang w:eastAsia="zh-CN"/>
        </w:rPr>
        <w:t>中标候选人名称：</w:t>
      </w:r>
      <w:r>
        <w:rPr>
          <w:rFonts w:hint="eastAsia" w:ascii="宋体" w:hAnsi="宋体" w:eastAsia="宋体" w:cs="宋体"/>
          <w:sz w:val="22"/>
          <w:szCs w:val="22"/>
          <w:lang w:val="en-US" w:eastAsia="zh-CN"/>
        </w:rPr>
        <w:t>郑州新兴市政工程有限公司；</w:t>
      </w:r>
    </w:p>
    <w:p w14:paraId="0280A1A4">
      <w:pPr>
        <w:keepNext w:val="0"/>
        <w:keepLines w:val="0"/>
        <w:pageBreakBefore w:val="0"/>
        <w:kinsoku/>
        <w:wordWrap/>
        <w:overflowPunct/>
        <w:topLinePunct w:val="0"/>
        <w:autoSpaceDE/>
        <w:autoSpaceDN/>
        <w:bidi w:val="0"/>
        <w:adjustRightInd/>
        <w:snapToGrid/>
        <w:spacing w:line="500" w:lineRule="exact"/>
        <w:textAlignment w:val="auto"/>
        <w:rPr>
          <w:rFonts w:hint="eastAsia" w:ascii="宋体" w:hAnsi="宋体" w:eastAsia="宋体" w:cs="宋体"/>
          <w:sz w:val="22"/>
          <w:szCs w:val="22"/>
          <w:lang w:val="en-US" w:eastAsia="zh-CN"/>
        </w:rPr>
      </w:pPr>
      <w:r>
        <w:rPr>
          <w:rFonts w:hint="eastAsia" w:ascii="宋体" w:hAnsi="宋体" w:eastAsia="宋体" w:cs="宋体"/>
          <w:sz w:val="22"/>
          <w:szCs w:val="22"/>
          <w:lang w:eastAsia="zh-CN"/>
        </w:rPr>
        <w:t>统一社会信用代码：91410100576322336G；</w:t>
      </w:r>
    </w:p>
    <w:p w14:paraId="77847681">
      <w:pPr>
        <w:keepNext w:val="0"/>
        <w:keepLines w:val="0"/>
        <w:pageBreakBefore w:val="0"/>
        <w:kinsoku/>
        <w:wordWrap/>
        <w:overflowPunct/>
        <w:topLinePunct w:val="0"/>
        <w:autoSpaceDE/>
        <w:autoSpaceDN/>
        <w:bidi w:val="0"/>
        <w:adjustRightInd/>
        <w:snapToGrid/>
        <w:spacing w:line="500" w:lineRule="exact"/>
        <w:textAlignment w:val="auto"/>
        <w:rPr>
          <w:rFonts w:hint="default" w:ascii="宋体" w:hAnsi="宋体" w:eastAsia="宋体" w:cs="宋体"/>
          <w:sz w:val="22"/>
          <w:szCs w:val="22"/>
          <w:lang w:val="en-US" w:eastAsia="zh-CN"/>
        </w:rPr>
      </w:pPr>
      <w:r>
        <w:rPr>
          <w:rFonts w:hint="eastAsia" w:ascii="宋体" w:hAnsi="宋体" w:eastAsia="宋体" w:cs="宋体"/>
          <w:sz w:val="22"/>
          <w:szCs w:val="22"/>
          <w:lang w:eastAsia="zh-CN"/>
        </w:rPr>
        <w:t>投标报价：</w:t>
      </w:r>
      <w:r>
        <w:rPr>
          <w:rFonts w:hint="eastAsia" w:ascii="宋体" w:hAnsi="宋体" w:eastAsia="宋体" w:cs="宋体"/>
          <w:sz w:val="22"/>
          <w:szCs w:val="22"/>
          <w:lang w:val="en-US" w:eastAsia="zh-CN"/>
        </w:rPr>
        <w:t>43074023.23元；</w:t>
      </w:r>
    </w:p>
    <w:p w14:paraId="7C9991A6">
      <w:pPr>
        <w:keepNext w:val="0"/>
        <w:keepLines w:val="0"/>
        <w:pageBreakBefore w:val="0"/>
        <w:kinsoku/>
        <w:wordWrap/>
        <w:overflowPunct/>
        <w:topLinePunct w:val="0"/>
        <w:autoSpaceDE/>
        <w:autoSpaceDN/>
        <w:bidi w:val="0"/>
        <w:adjustRightInd/>
        <w:snapToGrid/>
        <w:spacing w:line="500" w:lineRule="exact"/>
        <w:textAlignment w:val="auto"/>
        <w:rPr>
          <w:rFonts w:hint="eastAsia" w:ascii="宋体" w:hAnsi="宋体" w:eastAsia="宋体" w:cs="宋体"/>
          <w:sz w:val="22"/>
          <w:szCs w:val="22"/>
          <w:lang w:val="en-US" w:eastAsia="zh-CN"/>
        </w:rPr>
      </w:pPr>
      <w:r>
        <w:rPr>
          <w:rFonts w:hint="eastAsia" w:ascii="宋体" w:hAnsi="宋体" w:eastAsia="宋体" w:cs="宋体"/>
          <w:sz w:val="22"/>
          <w:szCs w:val="22"/>
          <w:lang w:val="en-US" w:eastAsia="zh-CN"/>
        </w:rPr>
        <w:t>质量要求：交工验收的质量评定：合格；竣工验收的质量评定：优良；</w:t>
      </w:r>
    </w:p>
    <w:p w14:paraId="7AE2CECC">
      <w:pPr>
        <w:keepNext w:val="0"/>
        <w:keepLines w:val="0"/>
        <w:pageBreakBefore w:val="0"/>
        <w:kinsoku/>
        <w:wordWrap/>
        <w:overflowPunct/>
        <w:topLinePunct w:val="0"/>
        <w:autoSpaceDE/>
        <w:autoSpaceDN/>
        <w:bidi w:val="0"/>
        <w:adjustRightInd/>
        <w:snapToGrid/>
        <w:spacing w:line="500" w:lineRule="exact"/>
        <w:textAlignment w:val="auto"/>
        <w:rPr>
          <w:rFonts w:hint="eastAsia" w:ascii="宋体" w:hAnsi="宋体" w:eastAsia="宋体" w:cs="宋体"/>
          <w:sz w:val="22"/>
          <w:szCs w:val="22"/>
          <w:lang w:val="en-US" w:eastAsia="zh-CN"/>
        </w:rPr>
      </w:pPr>
      <w:r>
        <w:rPr>
          <w:rFonts w:hint="eastAsia" w:ascii="宋体" w:hAnsi="宋体" w:eastAsia="宋体" w:cs="宋体"/>
          <w:sz w:val="22"/>
          <w:szCs w:val="22"/>
          <w:lang w:val="en-US" w:eastAsia="zh-CN"/>
        </w:rPr>
        <w:t>计划工期：24个月；</w:t>
      </w:r>
    </w:p>
    <w:p w14:paraId="313B078F">
      <w:pPr>
        <w:keepNext w:val="0"/>
        <w:keepLines w:val="0"/>
        <w:pageBreakBefore w:val="0"/>
        <w:kinsoku/>
        <w:wordWrap/>
        <w:overflowPunct/>
        <w:topLinePunct w:val="0"/>
        <w:autoSpaceDE/>
        <w:autoSpaceDN/>
        <w:bidi w:val="0"/>
        <w:adjustRightInd/>
        <w:snapToGrid/>
        <w:spacing w:line="500" w:lineRule="exact"/>
        <w:textAlignment w:val="auto"/>
        <w:rPr>
          <w:rFonts w:hint="eastAsia" w:ascii="宋体" w:hAnsi="宋体" w:eastAsia="宋体" w:cs="宋体"/>
          <w:sz w:val="22"/>
          <w:szCs w:val="22"/>
          <w:highlight w:val="none"/>
          <w:lang w:eastAsia="zh-CN"/>
        </w:rPr>
      </w:pPr>
      <w:r>
        <w:rPr>
          <w:rFonts w:hint="eastAsia" w:ascii="宋体" w:hAnsi="宋体" w:eastAsia="宋体" w:cs="宋体"/>
          <w:sz w:val="22"/>
          <w:szCs w:val="22"/>
          <w:highlight w:val="none"/>
          <w:lang w:val="en-US" w:eastAsia="zh-CN"/>
        </w:rPr>
        <w:t>注：</w:t>
      </w:r>
      <w:r>
        <w:rPr>
          <w:rFonts w:hint="eastAsia" w:ascii="宋体" w:hAnsi="宋体" w:eastAsia="宋体" w:cs="宋体"/>
          <w:sz w:val="22"/>
          <w:szCs w:val="22"/>
          <w:highlight w:val="none"/>
          <w:lang w:eastAsia="zh-CN"/>
        </w:rPr>
        <w:t>本项目为评定分离项目，根据招标文件规定，本次共推荐</w:t>
      </w:r>
      <w:r>
        <w:rPr>
          <w:rFonts w:hint="eastAsia" w:ascii="宋体" w:hAnsi="宋体" w:eastAsia="宋体" w:cs="宋体"/>
          <w:sz w:val="22"/>
          <w:szCs w:val="22"/>
          <w:highlight w:val="none"/>
          <w:lang w:val="en-US" w:eastAsia="zh-CN"/>
        </w:rPr>
        <w:t>10</w:t>
      </w:r>
      <w:r>
        <w:rPr>
          <w:rFonts w:hint="eastAsia" w:ascii="宋体" w:hAnsi="宋体" w:eastAsia="宋体" w:cs="宋体"/>
          <w:sz w:val="22"/>
          <w:szCs w:val="22"/>
          <w:highlight w:val="none"/>
          <w:lang w:eastAsia="zh-CN"/>
        </w:rPr>
        <w:t>名不标明排序的中标候选人。</w:t>
      </w:r>
    </w:p>
    <w:p w14:paraId="265E7CDE">
      <w:pPr>
        <w:keepNext w:val="0"/>
        <w:keepLines w:val="0"/>
        <w:pageBreakBefore w:val="0"/>
        <w:numPr>
          <w:ilvl w:val="0"/>
          <w:numId w:val="1"/>
        </w:numPr>
        <w:kinsoku/>
        <w:wordWrap/>
        <w:overflowPunct/>
        <w:topLinePunct w:val="0"/>
        <w:autoSpaceDE/>
        <w:autoSpaceDN/>
        <w:bidi w:val="0"/>
        <w:adjustRightInd/>
        <w:snapToGrid/>
        <w:spacing w:line="500" w:lineRule="exact"/>
        <w:textAlignment w:val="auto"/>
        <w:rPr>
          <w:rFonts w:hint="eastAsia" w:ascii="宋体" w:hAnsi="宋体" w:eastAsia="宋体" w:cs="宋体"/>
          <w:b/>
          <w:bCs/>
          <w:sz w:val="22"/>
          <w:szCs w:val="22"/>
          <w:highlight w:val="none"/>
          <w:lang w:val="en-US" w:eastAsia="zh-CN"/>
        </w:rPr>
      </w:pPr>
      <w:r>
        <w:rPr>
          <w:rFonts w:hint="eastAsia" w:ascii="宋体" w:hAnsi="宋体" w:eastAsia="宋体" w:cs="宋体"/>
          <w:b/>
          <w:bCs/>
          <w:sz w:val="22"/>
          <w:szCs w:val="22"/>
          <w:highlight w:val="none"/>
          <w:lang w:val="en-US" w:eastAsia="zh-CN"/>
        </w:rPr>
        <w:t>评标信息</w:t>
      </w:r>
    </w:p>
    <w:p w14:paraId="6C142A4E">
      <w:pPr>
        <w:keepNext w:val="0"/>
        <w:keepLines w:val="0"/>
        <w:pageBreakBefore w:val="0"/>
        <w:numPr>
          <w:ilvl w:val="0"/>
          <w:numId w:val="0"/>
        </w:numPr>
        <w:kinsoku/>
        <w:wordWrap/>
        <w:overflowPunct/>
        <w:topLinePunct w:val="0"/>
        <w:autoSpaceDE/>
        <w:autoSpaceDN/>
        <w:bidi w:val="0"/>
        <w:adjustRightInd/>
        <w:snapToGrid/>
        <w:spacing w:line="500" w:lineRule="exact"/>
        <w:ind w:firstLine="442" w:firstLineChars="200"/>
        <w:textAlignment w:val="auto"/>
        <w:rPr>
          <w:rFonts w:hint="eastAsia" w:ascii="宋体" w:hAnsi="宋体" w:eastAsia="宋体" w:cs="宋体"/>
          <w:b w:val="0"/>
          <w:bCs w:val="0"/>
          <w:sz w:val="22"/>
          <w:szCs w:val="22"/>
          <w:highlight w:val="none"/>
          <w:lang w:val="en-US" w:eastAsia="zh-CN"/>
        </w:rPr>
      </w:pPr>
      <w:r>
        <w:rPr>
          <w:rFonts w:hint="eastAsia" w:ascii="宋体" w:hAnsi="宋体" w:eastAsia="宋体" w:cs="宋体"/>
          <w:b/>
          <w:bCs/>
          <w:sz w:val="22"/>
          <w:szCs w:val="22"/>
          <w:highlight w:val="none"/>
          <w:lang w:val="en-US" w:eastAsia="zh-CN"/>
        </w:rPr>
        <w:t>1、否决投标情况：</w:t>
      </w:r>
      <w:r>
        <w:rPr>
          <w:rFonts w:hint="eastAsia" w:ascii="宋体" w:hAnsi="宋体" w:eastAsia="宋体" w:cs="宋体"/>
          <w:b w:val="0"/>
          <w:bCs w:val="0"/>
          <w:sz w:val="22"/>
          <w:szCs w:val="22"/>
          <w:highlight w:val="none"/>
          <w:lang w:val="en-US" w:eastAsia="zh-CN"/>
        </w:rPr>
        <w:t>河南中原鼎盛工程技术有限公司信用查询不符合要求；中州梦建设集团有限公司业绩不符合招标文件资格要求；安徽建工水利开发投资集团有限公司安全生产费不符合招标文件要求。</w:t>
      </w:r>
    </w:p>
    <w:p w14:paraId="02E92D3C">
      <w:pPr>
        <w:keepNext w:val="0"/>
        <w:keepLines w:val="0"/>
        <w:pageBreakBefore w:val="0"/>
        <w:numPr>
          <w:ilvl w:val="0"/>
          <w:numId w:val="0"/>
        </w:numPr>
        <w:kinsoku/>
        <w:wordWrap/>
        <w:overflowPunct/>
        <w:topLinePunct w:val="0"/>
        <w:autoSpaceDE/>
        <w:autoSpaceDN/>
        <w:bidi w:val="0"/>
        <w:adjustRightInd/>
        <w:snapToGrid/>
        <w:spacing w:line="500" w:lineRule="exact"/>
        <w:ind w:firstLine="442" w:firstLineChars="200"/>
        <w:textAlignment w:val="auto"/>
        <w:rPr>
          <w:rFonts w:hint="eastAsia" w:ascii="宋体" w:hAnsi="宋体" w:eastAsia="宋体" w:cs="宋体"/>
          <w:b/>
          <w:bCs/>
          <w:sz w:val="22"/>
          <w:szCs w:val="22"/>
          <w:highlight w:val="none"/>
          <w:lang w:val="en-US" w:eastAsia="zh-CN"/>
        </w:rPr>
      </w:pPr>
      <w:r>
        <w:rPr>
          <w:rFonts w:hint="eastAsia" w:ascii="宋体" w:hAnsi="宋体" w:eastAsia="宋体" w:cs="宋体"/>
          <w:b/>
          <w:bCs/>
          <w:sz w:val="22"/>
          <w:szCs w:val="22"/>
          <w:highlight w:val="none"/>
          <w:lang w:val="en-US" w:eastAsia="zh-CN"/>
        </w:rPr>
        <w:t>2、评标委员会对中标候选人的评审打分情况：</w:t>
      </w:r>
    </w:p>
    <w:tbl>
      <w:tblPr>
        <w:tblStyle w:val="4"/>
        <w:tblW w:w="10217" w:type="dxa"/>
        <w:tblInd w:w="-346"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1004"/>
        <w:gridCol w:w="1759"/>
        <w:gridCol w:w="828"/>
        <w:gridCol w:w="828"/>
        <w:gridCol w:w="828"/>
        <w:gridCol w:w="828"/>
        <w:gridCol w:w="828"/>
        <w:gridCol w:w="828"/>
        <w:gridCol w:w="828"/>
        <w:gridCol w:w="829"/>
        <w:gridCol w:w="829"/>
      </w:tblGrid>
      <w:tr w14:paraId="2EC19DC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40" w:hRule="atLeast"/>
        </w:trPr>
        <w:tc>
          <w:tcPr>
            <w:tcW w:w="10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690ED4">
            <w:pPr>
              <w:jc w:val="center"/>
              <w:rPr>
                <w:rFonts w:hint="eastAsia" w:ascii="宋体" w:hAnsi="宋体" w:eastAsia="宋体" w:cs="宋体"/>
                <w:i w:val="0"/>
                <w:iCs w:val="0"/>
                <w:color w:val="000000"/>
                <w:sz w:val="24"/>
                <w:szCs w:val="24"/>
                <w:u w:val="none"/>
              </w:rPr>
            </w:pPr>
          </w:p>
        </w:tc>
        <w:tc>
          <w:tcPr>
            <w:tcW w:w="17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DD33B2">
            <w:pPr>
              <w:jc w:val="center"/>
              <w:rPr>
                <w:rFonts w:hint="eastAsia" w:ascii="宋体" w:hAnsi="宋体" w:eastAsia="宋体" w:cs="宋体"/>
                <w:i w:val="0"/>
                <w:iCs w:val="0"/>
                <w:color w:val="000000"/>
                <w:sz w:val="24"/>
                <w:szCs w:val="24"/>
                <w:u w:val="none"/>
              </w:rPr>
            </w:pPr>
          </w:p>
        </w:tc>
        <w:tc>
          <w:tcPr>
            <w:tcW w:w="8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5381D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专家1</w:t>
            </w:r>
          </w:p>
        </w:tc>
        <w:tc>
          <w:tcPr>
            <w:tcW w:w="8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38022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专家2</w:t>
            </w:r>
          </w:p>
        </w:tc>
        <w:tc>
          <w:tcPr>
            <w:tcW w:w="8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6B96C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专家3</w:t>
            </w:r>
          </w:p>
        </w:tc>
        <w:tc>
          <w:tcPr>
            <w:tcW w:w="8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DC3F8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专家4</w:t>
            </w:r>
          </w:p>
        </w:tc>
        <w:tc>
          <w:tcPr>
            <w:tcW w:w="8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52FF2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专家5</w:t>
            </w:r>
          </w:p>
        </w:tc>
        <w:tc>
          <w:tcPr>
            <w:tcW w:w="8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0277E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专家6</w:t>
            </w:r>
          </w:p>
        </w:tc>
        <w:tc>
          <w:tcPr>
            <w:tcW w:w="8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C2F06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专家7</w:t>
            </w:r>
          </w:p>
        </w:tc>
        <w:tc>
          <w:tcPr>
            <w:tcW w:w="8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3BDF1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专家8</w:t>
            </w:r>
          </w:p>
        </w:tc>
        <w:tc>
          <w:tcPr>
            <w:tcW w:w="8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D4071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专家9</w:t>
            </w:r>
          </w:p>
        </w:tc>
      </w:tr>
      <w:tr w14:paraId="3E71A6C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1" w:hRule="atLeast"/>
        </w:trPr>
        <w:tc>
          <w:tcPr>
            <w:tcW w:w="100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00A9F0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河南省韶旭建设工程有限公司</w:t>
            </w:r>
          </w:p>
        </w:tc>
        <w:tc>
          <w:tcPr>
            <w:tcW w:w="17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E90FC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技术标评审</w:t>
            </w:r>
          </w:p>
        </w:tc>
        <w:tc>
          <w:tcPr>
            <w:tcW w:w="8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26A22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36.00 </w:t>
            </w:r>
          </w:p>
        </w:tc>
        <w:tc>
          <w:tcPr>
            <w:tcW w:w="8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AA97E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24.00 </w:t>
            </w:r>
          </w:p>
        </w:tc>
        <w:tc>
          <w:tcPr>
            <w:tcW w:w="8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58B06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24.00 </w:t>
            </w:r>
          </w:p>
        </w:tc>
        <w:tc>
          <w:tcPr>
            <w:tcW w:w="8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C398A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24.00 </w:t>
            </w:r>
          </w:p>
        </w:tc>
        <w:tc>
          <w:tcPr>
            <w:tcW w:w="8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0DE77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24.00 </w:t>
            </w:r>
          </w:p>
        </w:tc>
        <w:tc>
          <w:tcPr>
            <w:tcW w:w="8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59B68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24.00 </w:t>
            </w:r>
          </w:p>
        </w:tc>
        <w:tc>
          <w:tcPr>
            <w:tcW w:w="8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374BE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24.00 </w:t>
            </w:r>
          </w:p>
        </w:tc>
        <w:tc>
          <w:tcPr>
            <w:tcW w:w="8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996A0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38.00 </w:t>
            </w:r>
          </w:p>
        </w:tc>
        <w:tc>
          <w:tcPr>
            <w:tcW w:w="8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012BB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36.00 </w:t>
            </w:r>
          </w:p>
        </w:tc>
      </w:tr>
      <w:tr w14:paraId="799AB24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31" w:hRule="atLeast"/>
        </w:trPr>
        <w:tc>
          <w:tcPr>
            <w:tcW w:w="100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08553A7">
            <w:pPr>
              <w:jc w:val="center"/>
              <w:rPr>
                <w:rFonts w:hint="eastAsia" w:ascii="宋体" w:hAnsi="宋体" w:eastAsia="宋体" w:cs="宋体"/>
                <w:i w:val="0"/>
                <w:iCs w:val="0"/>
                <w:color w:val="000000"/>
                <w:sz w:val="24"/>
                <w:szCs w:val="24"/>
                <w:u w:val="none"/>
              </w:rPr>
            </w:pPr>
          </w:p>
        </w:tc>
        <w:tc>
          <w:tcPr>
            <w:tcW w:w="17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9AF0B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主要人员评审</w:t>
            </w:r>
          </w:p>
        </w:tc>
        <w:tc>
          <w:tcPr>
            <w:tcW w:w="8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71962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25.00 </w:t>
            </w:r>
          </w:p>
        </w:tc>
        <w:tc>
          <w:tcPr>
            <w:tcW w:w="8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9A010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25.00 </w:t>
            </w:r>
          </w:p>
        </w:tc>
        <w:tc>
          <w:tcPr>
            <w:tcW w:w="8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A6447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25.00 </w:t>
            </w:r>
          </w:p>
        </w:tc>
        <w:tc>
          <w:tcPr>
            <w:tcW w:w="8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C8D11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25.00 </w:t>
            </w:r>
          </w:p>
        </w:tc>
        <w:tc>
          <w:tcPr>
            <w:tcW w:w="8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23503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25.00 </w:t>
            </w:r>
          </w:p>
        </w:tc>
        <w:tc>
          <w:tcPr>
            <w:tcW w:w="8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E74CC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25.00 </w:t>
            </w:r>
          </w:p>
        </w:tc>
        <w:tc>
          <w:tcPr>
            <w:tcW w:w="8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380A1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25.00 </w:t>
            </w:r>
          </w:p>
        </w:tc>
        <w:tc>
          <w:tcPr>
            <w:tcW w:w="8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29B40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25.00 </w:t>
            </w:r>
          </w:p>
        </w:tc>
        <w:tc>
          <w:tcPr>
            <w:tcW w:w="8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026B7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25.00 </w:t>
            </w:r>
          </w:p>
        </w:tc>
      </w:tr>
      <w:tr w14:paraId="48ABBED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1" w:hRule="atLeast"/>
        </w:trPr>
        <w:tc>
          <w:tcPr>
            <w:tcW w:w="100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534BB04">
            <w:pPr>
              <w:jc w:val="center"/>
              <w:rPr>
                <w:rFonts w:hint="eastAsia" w:ascii="宋体" w:hAnsi="宋体" w:eastAsia="宋体" w:cs="宋体"/>
                <w:i w:val="0"/>
                <w:iCs w:val="0"/>
                <w:color w:val="000000"/>
                <w:sz w:val="24"/>
                <w:szCs w:val="24"/>
                <w:u w:val="none"/>
              </w:rPr>
            </w:pPr>
          </w:p>
        </w:tc>
        <w:tc>
          <w:tcPr>
            <w:tcW w:w="17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BBA91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其他因素评审</w:t>
            </w:r>
          </w:p>
        </w:tc>
        <w:tc>
          <w:tcPr>
            <w:tcW w:w="8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1F8B0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31.00 </w:t>
            </w:r>
          </w:p>
        </w:tc>
        <w:tc>
          <w:tcPr>
            <w:tcW w:w="8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9424A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31.00 </w:t>
            </w:r>
          </w:p>
        </w:tc>
        <w:tc>
          <w:tcPr>
            <w:tcW w:w="8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84F66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31.00 </w:t>
            </w:r>
          </w:p>
        </w:tc>
        <w:tc>
          <w:tcPr>
            <w:tcW w:w="8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D77AC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31.00 </w:t>
            </w:r>
          </w:p>
        </w:tc>
        <w:tc>
          <w:tcPr>
            <w:tcW w:w="8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A61E6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31.00 </w:t>
            </w:r>
          </w:p>
        </w:tc>
        <w:tc>
          <w:tcPr>
            <w:tcW w:w="8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65D15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31.00 </w:t>
            </w:r>
          </w:p>
        </w:tc>
        <w:tc>
          <w:tcPr>
            <w:tcW w:w="8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95F6E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31.00 </w:t>
            </w:r>
          </w:p>
        </w:tc>
        <w:tc>
          <w:tcPr>
            <w:tcW w:w="8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F1E30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31.00 </w:t>
            </w:r>
          </w:p>
        </w:tc>
        <w:tc>
          <w:tcPr>
            <w:tcW w:w="8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5679E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31.00 </w:t>
            </w:r>
          </w:p>
        </w:tc>
      </w:tr>
      <w:tr w14:paraId="7EC18E7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2" w:hRule="atLeast"/>
        </w:trPr>
        <w:tc>
          <w:tcPr>
            <w:tcW w:w="100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9597D64">
            <w:pPr>
              <w:jc w:val="center"/>
              <w:rPr>
                <w:rFonts w:hint="eastAsia" w:ascii="宋体" w:hAnsi="宋体" w:eastAsia="宋体" w:cs="宋体"/>
                <w:i w:val="0"/>
                <w:iCs w:val="0"/>
                <w:color w:val="000000"/>
                <w:sz w:val="24"/>
                <w:szCs w:val="24"/>
                <w:u w:val="none"/>
              </w:rPr>
            </w:pPr>
          </w:p>
        </w:tc>
        <w:tc>
          <w:tcPr>
            <w:tcW w:w="17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4C3B3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经济标评审</w:t>
            </w:r>
          </w:p>
        </w:tc>
        <w:tc>
          <w:tcPr>
            <w:tcW w:w="8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51848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0.1</w:t>
            </w:r>
          </w:p>
        </w:tc>
        <w:tc>
          <w:tcPr>
            <w:tcW w:w="8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48D3B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0.1</w:t>
            </w:r>
          </w:p>
        </w:tc>
        <w:tc>
          <w:tcPr>
            <w:tcW w:w="8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5D70D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0.1</w:t>
            </w:r>
          </w:p>
        </w:tc>
        <w:tc>
          <w:tcPr>
            <w:tcW w:w="8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3D168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0.1</w:t>
            </w:r>
          </w:p>
        </w:tc>
        <w:tc>
          <w:tcPr>
            <w:tcW w:w="8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71D66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0.1</w:t>
            </w:r>
          </w:p>
        </w:tc>
        <w:tc>
          <w:tcPr>
            <w:tcW w:w="8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1F7D0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0.1</w:t>
            </w:r>
          </w:p>
        </w:tc>
        <w:tc>
          <w:tcPr>
            <w:tcW w:w="8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79F5A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0.1</w:t>
            </w:r>
          </w:p>
        </w:tc>
        <w:tc>
          <w:tcPr>
            <w:tcW w:w="8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CCB94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0.1</w:t>
            </w:r>
          </w:p>
        </w:tc>
        <w:tc>
          <w:tcPr>
            <w:tcW w:w="8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D696B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0.1</w:t>
            </w:r>
          </w:p>
        </w:tc>
      </w:tr>
      <w:tr w14:paraId="3FACB54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1" w:hRule="atLeast"/>
        </w:trPr>
        <w:tc>
          <w:tcPr>
            <w:tcW w:w="100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FEBB84D">
            <w:pPr>
              <w:jc w:val="center"/>
              <w:rPr>
                <w:rFonts w:hint="eastAsia" w:ascii="宋体" w:hAnsi="宋体" w:eastAsia="宋体" w:cs="宋体"/>
                <w:i w:val="0"/>
                <w:iCs w:val="0"/>
                <w:color w:val="000000"/>
                <w:sz w:val="24"/>
                <w:szCs w:val="24"/>
                <w:u w:val="none"/>
              </w:rPr>
            </w:pPr>
          </w:p>
        </w:tc>
        <w:tc>
          <w:tcPr>
            <w:tcW w:w="17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82D27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汇  总</w:t>
            </w:r>
          </w:p>
        </w:tc>
        <w:tc>
          <w:tcPr>
            <w:tcW w:w="8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D0BB9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92.10 </w:t>
            </w:r>
          </w:p>
        </w:tc>
        <w:tc>
          <w:tcPr>
            <w:tcW w:w="8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58FA3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80.10 </w:t>
            </w:r>
          </w:p>
        </w:tc>
        <w:tc>
          <w:tcPr>
            <w:tcW w:w="8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FB9A6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80.10 </w:t>
            </w:r>
          </w:p>
        </w:tc>
        <w:tc>
          <w:tcPr>
            <w:tcW w:w="8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D944B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80.10 </w:t>
            </w:r>
          </w:p>
        </w:tc>
        <w:tc>
          <w:tcPr>
            <w:tcW w:w="8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C734C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80.10 </w:t>
            </w:r>
          </w:p>
        </w:tc>
        <w:tc>
          <w:tcPr>
            <w:tcW w:w="8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52C04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80.10 </w:t>
            </w:r>
          </w:p>
        </w:tc>
        <w:tc>
          <w:tcPr>
            <w:tcW w:w="8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A3E01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80.10 </w:t>
            </w:r>
          </w:p>
        </w:tc>
        <w:tc>
          <w:tcPr>
            <w:tcW w:w="8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7522D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94.10 </w:t>
            </w:r>
          </w:p>
        </w:tc>
        <w:tc>
          <w:tcPr>
            <w:tcW w:w="8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8CBFC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92.10 </w:t>
            </w:r>
          </w:p>
        </w:tc>
      </w:tr>
      <w:tr w14:paraId="69A98F4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1" w:hRule="atLeast"/>
        </w:trPr>
        <w:tc>
          <w:tcPr>
            <w:tcW w:w="100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C24BEC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新乡万兴路桥有限责任公司</w:t>
            </w:r>
          </w:p>
        </w:tc>
        <w:tc>
          <w:tcPr>
            <w:tcW w:w="17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1047E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技术标评审</w:t>
            </w:r>
          </w:p>
        </w:tc>
        <w:tc>
          <w:tcPr>
            <w:tcW w:w="8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4A596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36.00 </w:t>
            </w:r>
          </w:p>
        </w:tc>
        <w:tc>
          <w:tcPr>
            <w:tcW w:w="8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2DCD3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24.00 </w:t>
            </w:r>
          </w:p>
        </w:tc>
        <w:tc>
          <w:tcPr>
            <w:tcW w:w="8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2F5BC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24.00 </w:t>
            </w:r>
          </w:p>
        </w:tc>
        <w:tc>
          <w:tcPr>
            <w:tcW w:w="8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B3287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24.00 </w:t>
            </w:r>
          </w:p>
        </w:tc>
        <w:tc>
          <w:tcPr>
            <w:tcW w:w="8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AF4A5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24.00 </w:t>
            </w:r>
          </w:p>
        </w:tc>
        <w:tc>
          <w:tcPr>
            <w:tcW w:w="8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57E55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24.00 </w:t>
            </w:r>
          </w:p>
        </w:tc>
        <w:tc>
          <w:tcPr>
            <w:tcW w:w="8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BFA9F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24.00 </w:t>
            </w:r>
          </w:p>
        </w:tc>
        <w:tc>
          <w:tcPr>
            <w:tcW w:w="8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EA390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38.00 </w:t>
            </w:r>
          </w:p>
        </w:tc>
        <w:tc>
          <w:tcPr>
            <w:tcW w:w="8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CA4FB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38.00 </w:t>
            </w:r>
          </w:p>
        </w:tc>
      </w:tr>
      <w:tr w14:paraId="7258FA8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1" w:hRule="atLeast"/>
        </w:trPr>
        <w:tc>
          <w:tcPr>
            <w:tcW w:w="100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841117F">
            <w:pPr>
              <w:jc w:val="center"/>
              <w:rPr>
                <w:rFonts w:hint="eastAsia" w:ascii="宋体" w:hAnsi="宋体" w:eastAsia="宋体" w:cs="宋体"/>
                <w:i w:val="0"/>
                <w:iCs w:val="0"/>
                <w:color w:val="000000"/>
                <w:sz w:val="24"/>
                <w:szCs w:val="24"/>
                <w:u w:val="none"/>
              </w:rPr>
            </w:pPr>
          </w:p>
        </w:tc>
        <w:tc>
          <w:tcPr>
            <w:tcW w:w="17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F2860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主要人员评审</w:t>
            </w:r>
          </w:p>
        </w:tc>
        <w:tc>
          <w:tcPr>
            <w:tcW w:w="8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A8B5B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25.00 </w:t>
            </w:r>
          </w:p>
        </w:tc>
        <w:tc>
          <w:tcPr>
            <w:tcW w:w="8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D715F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25.00 </w:t>
            </w:r>
          </w:p>
        </w:tc>
        <w:tc>
          <w:tcPr>
            <w:tcW w:w="8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CED81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25.00 </w:t>
            </w:r>
          </w:p>
        </w:tc>
        <w:tc>
          <w:tcPr>
            <w:tcW w:w="8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25591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25.00 </w:t>
            </w:r>
          </w:p>
        </w:tc>
        <w:tc>
          <w:tcPr>
            <w:tcW w:w="8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9AFD5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25.00 </w:t>
            </w:r>
          </w:p>
        </w:tc>
        <w:tc>
          <w:tcPr>
            <w:tcW w:w="8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3C3E3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25.00 </w:t>
            </w:r>
          </w:p>
        </w:tc>
        <w:tc>
          <w:tcPr>
            <w:tcW w:w="8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D0BD1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25.00 </w:t>
            </w:r>
          </w:p>
        </w:tc>
        <w:tc>
          <w:tcPr>
            <w:tcW w:w="8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DAD85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25.00 </w:t>
            </w:r>
          </w:p>
        </w:tc>
        <w:tc>
          <w:tcPr>
            <w:tcW w:w="8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03A7E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25.00 </w:t>
            </w:r>
          </w:p>
        </w:tc>
      </w:tr>
      <w:tr w14:paraId="149D93F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1" w:hRule="atLeast"/>
        </w:trPr>
        <w:tc>
          <w:tcPr>
            <w:tcW w:w="100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FF9BA61">
            <w:pPr>
              <w:jc w:val="center"/>
              <w:rPr>
                <w:rFonts w:hint="eastAsia" w:ascii="宋体" w:hAnsi="宋体" w:eastAsia="宋体" w:cs="宋体"/>
                <w:i w:val="0"/>
                <w:iCs w:val="0"/>
                <w:color w:val="000000"/>
                <w:sz w:val="24"/>
                <w:szCs w:val="24"/>
                <w:u w:val="none"/>
              </w:rPr>
            </w:pPr>
          </w:p>
        </w:tc>
        <w:tc>
          <w:tcPr>
            <w:tcW w:w="17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932E1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其他因素评审</w:t>
            </w:r>
          </w:p>
        </w:tc>
        <w:tc>
          <w:tcPr>
            <w:tcW w:w="8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7A572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33.00 </w:t>
            </w:r>
          </w:p>
        </w:tc>
        <w:tc>
          <w:tcPr>
            <w:tcW w:w="8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D5011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33.00 </w:t>
            </w:r>
          </w:p>
        </w:tc>
        <w:tc>
          <w:tcPr>
            <w:tcW w:w="8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7BACF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33.00 </w:t>
            </w:r>
          </w:p>
        </w:tc>
        <w:tc>
          <w:tcPr>
            <w:tcW w:w="8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87102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33.00 </w:t>
            </w:r>
          </w:p>
        </w:tc>
        <w:tc>
          <w:tcPr>
            <w:tcW w:w="8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8EE48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33.00 </w:t>
            </w:r>
          </w:p>
        </w:tc>
        <w:tc>
          <w:tcPr>
            <w:tcW w:w="8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A8E01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33.00 </w:t>
            </w:r>
          </w:p>
        </w:tc>
        <w:tc>
          <w:tcPr>
            <w:tcW w:w="8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06D8D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33.00 </w:t>
            </w:r>
          </w:p>
        </w:tc>
        <w:tc>
          <w:tcPr>
            <w:tcW w:w="8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B3221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33.00 </w:t>
            </w:r>
          </w:p>
        </w:tc>
        <w:tc>
          <w:tcPr>
            <w:tcW w:w="8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CEC66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33.00 </w:t>
            </w:r>
          </w:p>
        </w:tc>
      </w:tr>
      <w:tr w14:paraId="6902D24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2" w:hRule="atLeast"/>
        </w:trPr>
        <w:tc>
          <w:tcPr>
            <w:tcW w:w="100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8DB5CA5">
            <w:pPr>
              <w:jc w:val="center"/>
              <w:rPr>
                <w:rFonts w:hint="eastAsia" w:ascii="宋体" w:hAnsi="宋体" w:eastAsia="宋体" w:cs="宋体"/>
                <w:i w:val="0"/>
                <w:iCs w:val="0"/>
                <w:color w:val="000000"/>
                <w:sz w:val="24"/>
                <w:szCs w:val="24"/>
                <w:u w:val="none"/>
              </w:rPr>
            </w:pPr>
          </w:p>
        </w:tc>
        <w:tc>
          <w:tcPr>
            <w:tcW w:w="17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59CF7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经济标评审</w:t>
            </w:r>
          </w:p>
        </w:tc>
        <w:tc>
          <w:tcPr>
            <w:tcW w:w="8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A9C96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0.1</w:t>
            </w:r>
          </w:p>
        </w:tc>
        <w:tc>
          <w:tcPr>
            <w:tcW w:w="8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22059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0.1</w:t>
            </w:r>
          </w:p>
        </w:tc>
        <w:tc>
          <w:tcPr>
            <w:tcW w:w="8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568E4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0.1</w:t>
            </w:r>
          </w:p>
        </w:tc>
        <w:tc>
          <w:tcPr>
            <w:tcW w:w="8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09048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0.1</w:t>
            </w:r>
          </w:p>
        </w:tc>
        <w:tc>
          <w:tcPr>
            <w:tcW w:w="8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D8EFB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0.1</w:t>
            </w:r>
          </w:p>
        </w:tc>
        <w:tc>
          <w:tcPr>
            <w:tcW w:w="8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B2022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0.1</w:t>
            </w:r>
          </w:p>
        </w:tc>
        <w:tc>
          <w:tcPr>
            <w:tcW w:w="8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492AB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0.1</w:t>
            </w:r>
          </w:p>
        </w:tc>
        <w:tc>
          <w:tcPr>
            <w:tcW w:w="8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317D3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0.1</w:t>
            </w:r>
          </w:p>
        </w:tc>
        <w:tc>
          <w:tcPr>
            <w:tcW w:w="8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46314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0.1</w:t>
            </w:r>
          </w:p>
        </w:tc>
      </w:tr>
      <w:tr w14:paraId="366858C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1" w:hRule="atLeast"/>
        </w:trPr>
        <w:tc>
          <w:tcPr>
            <w:tcW w:w="100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59221B7">
            <w:pPr>
              <w:jc w:val="center"/>
              <w:rPr>
                <w:rFonts w:hint="eastAsia" w:ascii="宋体" w:hAnsi="宋体" w:eastAsia="宋体" w:cs="宋体"/>
                <w:i w:val="0"/>
                <w:iCs w:val="0"/>
                <w:color w:val="000000"/>
                <w:sz w:val="24"/>
                <w:szCs w:val="24"/>
                <w:u w:val="none"/>
              </w:rPr>
            </w:pPr>
          </w:p>
        </w:tc>
        <w:tc>
          <w:tcPr>
            <w:tcW w:w="17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F6254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汇  总</w:t>
            </w:r>
          </w:p>
        </w:tc>
        <w:tc>
          <w:tcPr>
            <w:tcW w:w="8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EC4AE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94.10 </w:t>
            </w:r>
          </w:p>
        </w:tc>
        <w:tc>
          <w:tcPr>
            <w:tcW w:w="8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37C7F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82.10 </w:t>
            </w:r>
          </w:p>
        </w:tc>
        <w:tc>
          <w:tcPr>
            <w:tcW w:w="8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FCE7A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82.10 </w:t>
            </w:r>
          </w:p>
        </w:tc>
        <w:tc>
          <w:tcPr>
            <w:tcW w:w="8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597F3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82.10 </w:t>
            </w:r>
          </w:p>
        </w:tc>
        <w:tc>
          <w:tcPr>
            <w:tcW w:w="8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40CD9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82.10 </w:t>
            </w:r>
          </w:p>
        </w:tc>
        <w:tc>
          <w:tcPr>
            <w:tcW w:w="8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31E26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82.10 </w:t>
            </w:r>
          </w:p>
        </w:tc>
        <w:tc>
          <w:tcPr>
            <w:tcW w:w="8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A5AF9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82.10 </w:t>
            </w:r>
          </w:p>
        </w:tc>
        <w:tc>
          <w:tcPr>
            <w:tcW w:w="8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C407B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96.10 </w:t>
            </w:r>
          </w:p>
        </w:tc>
        <w:tc>
          <w:tcPr>
            <w:tcW w:w="8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CBA5E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96.10 </w:t>
            </w:r>
          </w:p>
        </w:tc>
      </w:tr>
      <w:tr w14:paraId="5B30400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31" w:hRule="atLeast"/>
        </w:trPr>
        <w:tc>
          <w:tcPr>
            <w:tcW w:w="100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2D3AD7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河南锦路路桥建设有限公司</w:t>
            </w:r>
          </w:p>
        </w:tc>
        <w:tc>
          <w:tcPr>
            <w:tcW w:w="17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1D6F4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技术标评审</w:t>
            </w:r>
          </w:p>
        </w:tc>
        <w:tc>
          <w:tcPr>
            <w:tcW w:w="8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F9FF3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36.00 </w:t>
            </w:r>
          </w:p>
        </w:tc>
        <w:tc>
          <w:tcPr>
            <w:tcW w:w="8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CE529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24.00 </w:t>
            </w:r>
          </w:p>
        </w:tc>
        <w:tc>
          <w:tcPr>
            <w:tcW w:w="8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CEC51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24.00 </w:t>
            </w:r>
          </w:p>
        </w:tc>
        <w:tc>
          <w:tcPr>
            <w:tcW w:w="8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625E6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24.00 </w:t>
            </w:r>
          </w:p>
        </w:tc>
        <w:tc>
          <w:tcPr>
            <w:tcW w:w="8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03EE5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24.00 </w:t>
            </w:r>
          </w:p>
        </w:tc>
        <w:tc>
          <w:tcPr>
            <w:tcW w:w="8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71BA9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24.00 </w:t>
            </w:r>
          </w:p>
        </w:tc>
        <w:tc>
          <w:tcPr>
            <w:tcW w:w="8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6074A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24.00 </w:t>
            </w:r>
          </w:p>
        </w:tc>
        <w:tc>
          <w:tcPr>
            <w:tcW w:w="8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5795A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38.00 </w:t>
            </w:r>
          </w:p>
        </w:tc>
        <w:tc>
          <w:tcPr>
            <w:tcW w:w="8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8F3A0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38.00 </w:t>
            </w:r>
          </w:p>
        </w:tc>
      </w:tr>
      <w:tr w14:paraId="6D60C09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1" w:hRule="atLeast"/>
        </w:trPr>
        <w:tc>
          <w:tcPr>
            <w:tcW w:w="100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9F66829">
            <w:pPr>
              <w:jc w:val="center"/>
              <w:rPr>
                <w:rFonts w:hint="eastAsia" w:ascii="宋体" w:hAnsi="宋体" w:eastAsia="宋体" w:cs="宋体"/>
                <w:i w:val="0"/>
                <w:iCs w:val="0"/>
                <w:color w:val="000000"/>
                <w:sz w:val="24"/>
                <w:szCs w:val="24"/>
                <w:u w:val="none"/>
              </w:rPr>
            </w:pPr>
          </w:p>
        </w:tc>
        <w:tc>
          <w:tcPr>
            <w:tcW w:w="17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441EF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主要人员评审</w:t>
            </w:r>
          </w:p>
        </w:tc>
        <w:tc>
          <w:tcPr>
            <w:tcW w:w="8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0DD53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25.00 </w:t>
            </w:r>
          </w:p>
        </w:tc>
        <w:tc>
          <w:tcPr>
            <w:tcW w:w="8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792DC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25.00 </w:t>
            </w:r>
          </w:p>
        </w:tc>
        <w:tc>
          <w:tcPr>
            <w:tcW w:w="8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0201C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25.00 </w:t>
            </w:r>
          </w:p>
        </w:tc>
        <w:tc>
          <w:tcPr>
            <w:tcW w:w="8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65237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25.00 </w:t>
            </w:r>
          </w:p>
        </w:tc>
        <w:tc>
          <w:tcPr>
            <w:tcW w:w="8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BF590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25.00 </w:t>
            </w:r>
          </w:p>
        </w:tc>
        <w:tc>
          <w:tcPr>
            <w:tcW w:w="8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8CCE1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25.00 </w:t>
            </w:r>
          </w:p>
        </w:tc>
        <w:tc>
          <w:tcPr>
            <w:tcW w:w="8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07E96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25.00 </w:t>
            </w:r>
          </w:p>
        </w:tc>
        <w:tc>
          <w:tcPr>
            <w:tcW w:w="8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AD37D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25.00 </w:t>
            </w:r>
          </w:p>
        </w:tc>
        <w:tc>
          <w:tcPr>
            <w:tcW w:w="8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54A66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25.00 </w:t>
            </w:r>
          </w:p>
        </w:tc>
      </w:tr>
      <w:tr w14:paraId="179A682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1" w:hRule="atLeast"/>
        </w:trPr>
        <w:tc>
          <w:tcPr>
            <w:tcW w:w="100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D80E566">
            <w:pPr>
              <w:jc w:val="center"/>
              <w:rPr>
                <w:rFonts w:hint="eastAsia" w:ascii="宋体" w:hAnsi="宋体" w:eastAsia="宋体" w:cs="宋体"/>
                <w:i w:val="0"/>
                <w:iCs w:val="0"/>
                <w:color w:val="000000"/>
                <w:sz w:val="24"/>
                <w:szCs w:val="24"/>
                <w:u w:val="none"/>
              </w:rPr>
            </w:pPr>
          </w:p>
        </w:tc>
        <w:tc>
          <w:tcPr>
            <w:tcW w:w="17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992BF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其他因素评审</w:t>
            </w:r>
          </w:p>
        </w:tc>
        <w:tc>
          <w:tcPr>
            <w:tcW w:w="8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7CF01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33.00 </w:t>
            </w:r>
          </w:p>
        </w:tc>
        <w:tc>
          <w:tcPr>
            <w:tcW w:w="8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01BC3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33.00 </w:t>
            </w:r>
          </w:p>
        </w:tc>
        <w:tc>
          <w:tcPr>
            <w:tcW w:w="8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BDA5C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33.00 </w:t>
            </w:r>
          </w:p>
        </w:tc>
        <w:tc>
          <w:tcPr>
            <w:tcW w:w="8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94347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33.00 </w:t>
            </w:r>
          </w:p>
        </w:tc>
        <w:tc>
          <w:tcPr>
            <w:tcW w:w="8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32DB1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33.00 </w:t>
            </w:r>
          </w:p>
        </w:tc>
        <w:tc>
          <w:tcPr>
            <w:tcW w:w="8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2D44D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33.00 </w:t>
            </w:r>
          </w:p>
        </w:tc>
        <w:tc>
          <w:tcPr>
            <w:tcW w:w="8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4CBE4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33.00 </w:t>
            </w:r>
          </w:p>
        </w:tc>
        <w:tc>
          <w:tcPr>
            <w:tcW w:w="8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E6AA1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33.00 </w:t>
            </w:r>
          </w:p>
        </w:tc>
        <w:tc>
          <w:tcPr>
            <w:tcW w:w="8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52FCC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33.00 </w:t>
            </w:r>
          </w:p>
        </w:tc>
      </w:tr>
      <w:tr w14:paraId="2CD7B33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2" w:hRule="atLeast"/>
        </w:trPr>
        <w:tc>
          <w:tcPr>
            <w:tcW w:w="100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E9BA0DD">
            <w:pPr>
              <w:jc w:val="center"/>
              <w:rPr>
                <w:rFonts w:hint="eastAsia" w:ascii="宋体" w:hAnsi="宋体" w:eastAsia="宋体" w:cs="宋体"/>
                <w:i w:val="0"/>
                <w:iCs w:val="0"/>
                <w:color w:val="000000"/>
                <w:sz w:val="24"/>
                <w:szCs w:val="24"/>
                <w:u w:val="none"/>
              </w:rPr>
            </w:pPr>
          </w:p>
        </w:tc>
        <w:tc>
          <w:tcPr>
            <w:tcW w:w="17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25C22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经济标评审</w:t>
            </w:r>
          </w:p>
        </w:tc>
        <w:tc>
          <w:tcPr>
            <w:tcW w:w="8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B132C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0.1</w:t>
            </w:r>
          </w:p>
        </w:tc>
        <w:tc>
          <w:tcPr>
            <w:tcW w:w="8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D0D0A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0.1</w:t>
            </w:r>
          </w:p>
        </w:tc>
        <w:tc>
          <w:tcPr>
            <w:tcW w:w="8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4234F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0.1</w:t>
            </w:r>
          </w:p>
        </w:tc>
        <w:tc>
          <w:tcPr>
            <w:tcW w:w="8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D7F3D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0.1</w:t>
            </w:r>
          </w:p>
        </w:tc>
        <w:tc>
          <w:tcPr>
            <w:tcW w:w="8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D0405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0.1</w:t>
            </w:r>
          </w:p>
        </w:tc>
        <w:tc>
          <w:tcPr>
            <w:tcW w:w="8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48C13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0.1</w:t>
            </w:r>
          </w:p>
        </w:tc>
        <w:tc>
          <w:tcPr>
            <w:tcW w:w="8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4C96E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0.1</w:t>
            </w:r>
          </w:p>
        </w:tc>
        <w:tc>
          <w:tcPr>
            <w:tcW w:w="8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476E0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0.1</w:t>
            </w:r>
          </w:p>
        </w:tc>
        <w:tc>
          <w:tcPr>
            <w:tcW w:w="8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00AE8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0.1</w:t>
            </w:r>
          </w:p>
        </w:tc>
      </w:tr>
      <w:tr w14:paraId="324999B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1" w:hRule="atLeast"/>
        </w:trPr>
        <w:tc>
          <w:tcPr>
            <w:tcW w:w="100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5206DFF">
            <w:pPr>
              <w:jc w:val="center"/>
              <w:rPr>
                <w:rFonts w:hint="eastAsia" w:ascii="宋体" w:hAnsi="宋体" w:eastAsia="宋体" w:cs="宋体"/>
                <w:i w:val="0"/>
                <w:iCs w:val="0"/>
                <w:color w:val="000000"/>
                <w:sz w:val="24"/>
                <w:szCs w:val="24"/>
                <w:u w:val="none"/>
              </w:rPr>
            </w:pPr>
          </w:p>
        </w:tc>
        <w:tc>
          <w:tcPr>
            <w:tcW w:w="17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AE059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汇  总</w:t>
            </w:r>
          </w:p>
        </w:tc>
        <w:tc>
          <w:tcPr>
            <w:tcW w:w="8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F5405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94.10 </w:t>
            </w:r>
          </w:p>
        </w:tc>
        <w:tc>
          <w:tcPr>
            <w:tcW w:w="8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FD37F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82.10 </w:t>
            </w:r>
          </w:p>
        </w:tc>
        <w:tc>
          <w:tcPr>
            <w:tcW w:w="8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0DF62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82.10 </w:t>
            </w:r>
          </w:p>
        </w:tc>
        <w:tc>
          <w:tcPr>
            <w:tcW w:w="8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55D33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82.10 </w:t>
            </w:r>
          </w:p>
        </w:tc>
        <w:tc>
          <w:tcPr>
            <w:tcW w:w="8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F59A1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82.10 </w:t>
            </w:r>
          </w:p>
        </w:tc>
        <w:tc>
          <w:tcPr>
            <w:tcW w:w="8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E7792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82.10 </w:t>
            </w:r>
          </w:p>
        </w:tc>
        <w:tc>
          <w:tcPr>
            <w:tcW w:w="8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23012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82.10 </w:t>
            </w:r>
          </w:p>
        </w:tc>
        <w:tc>
          <w:tcPr>
            <w:tcW w:w="8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103DF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96.10 </w:t>
            </w:r>
          </w:p>
        </w:tc>
        <w:tc>
          <w:tcPr>
            <w:tcW w:w="8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C1614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96.10 </w:t>
            </w:r>
          </w:p>
        </w:tc>
      </w:tr>
      <w:tr w14:paraId="542AC4C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2" w:hRule="atLeast"/>
        </w:trPr>
        <w:tc>
          <w:tcPr>
            <w:tcW w:w="100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A82318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河南广瑞建筑工程有限公司</w:t>
            </w:r>
          </w:p>
        </w:tc>
        <w:tc>
          <w:tcPr>
            <w:tcW w:w="17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4DA7D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技术标评审</w:t>
            </w:r>
          </w:p>
        </w:tc>
        <w:tc>
          <w:tcPr>
            <w:tcW w:w="8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FC8F0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36.00 </w:t>
            </w:r>
          </w:p>
        </w:tc>
        <w:tc>
          <w:tcPr>
            <w:tcW w:w="8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C88AE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24.00 </w:t>
            </w:r>
          </w:p>
        </w:tc>
        <w:tc>
          <w:tcPr>
            <w:tcW w:w="8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B103A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24.00 </w:t>
            </w:r>
          </w:p>
        </w:tc>
        <w:tc>
          <w:tcPr>
            <w:tcW w:w="8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0A1F5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24.00 </w:t>
            </w:r>
          </w:p>
        </w:tc>
        <w:tc>
          <w:tcPr>
            <w:tcW w:w="8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626CF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24.00 </w:t>
            </w:r>
          </w:p>
        </w:tc>
        <w:tc>
          <w:tcPr>
            <w:tcW w:w="8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20E84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24.00 </w:t>
            </w:r>
          </w:p>
        </w:tc>
        <w:tc>
          <w:tcPr>
            <w:tcW w:w="8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79EC2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24.00 </w:t>
            </w:r>
          </w:p>
        </w:tc>
        <w:tc>
          <w:tcPr>
            <w:tcW w:w="8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72859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38.00 </w:t>
            </w:r>
          </w:p>
        </w:tc>
        <w:tc>
          <w:tcPr>
            <w:tcW w:w="8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CE343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40.00 </w:t>
            </w:r>
          </w:p>
        </w:tc>
      </w:tr>
      <w:tr w14:paraId="14A3A37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1" w:hRule="atLeast"/>
        </w:trPr>
        <w:tc>
          <w:tcPr>
            <w:tcW w:w="100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E40DDF1">
            <w:pPr>
              <w:jc w:val="center"/>
              <w:rPr>
                <w:rFonts w:hint="eastAsia" w:ascii="宋体" w:hAnsi="宋体" w:eastAsia="宋体" w:cs="宋体"/>
                <w:i w:val="0"/>
                <w:iCs w:val="0"/>
                <w:color w:val="000000"/>
                <w:sz w:val="24"/>
                <w:szCs w:val="24"/>
                <w:u w:val="none"/>
              </w:rPr>
            </w:pPr>
          </w:p>
        </w:tc>
        <w:tc>
          <w:tcPr>
            <w:tcW w:w="17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9AAD2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主要人员评审</w:t>
            </w:r>
          </w:p>
        </w:tc>
        <w:tc>
          <w:tcPr>
            <w:tcW w:w="8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3A700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25.00 </w:t>
            </w:r>
          </w:p>
        </w:tc>
        <w:tc>
          <w:tcPr>
            <w:tcW w:w="8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86474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25.00 </w:t>
            </w:r>
          </w:p>
        </w:tc>
        <w:tc>
          <w:tcPr>
            <w:tcW w:w="8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38B9D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25.00 </w:t>
            </w:r>
          </w:p>
        </w:tc>
        <w:tc>
          <w:tcPr>
            <w:tcW w:w="8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35A3E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25.00 </w:t>
            </w:r>
          </w:p>
        </w:tc>
        <w:tc>
          <w:tcPr>
            <w:tcW w:w="8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FEC57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25.00 </w:t>
            </w:r>
          </w:p>
        </w:tc>
        <w:tc>
          <w:tcPr>
            <w:tcW w:w="8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D1E50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25.00 </w:t>
            </w:r>
          </w:p>
        </w:tc>
        <w:tc>
          <w:tcPr>
            <w:tcW w:w="8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B75EB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25.00 </w:t>
            </w:r>
          </w:p>
        </w:tc>
        <w:tc>
          <w:tcPr>
            <w:tcW w:w="8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C77D9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25.00 </w:t>
            </w:r>
          </w:p>
        </w:tc>
        <w:tc>
          <w:tcPr>
            <w:tcW w:w="8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415BE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25.00 </w:t>
            </w:r>
          </w:p>
        </w:tc>
      </w:tr>
      <w:tr w14:paraId="592260C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1" w:hRule="atLeast"/>
        </w:trPr>
        <w:tc>
          <w:tcPr>
            <w:tcW w:w="100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049A864">
            <w:pPr>
              <w:jc w:val="center"/>
              <w:rPr>
                <w:rFonts w:hint="eastAsia" w:ascii="宋体" w:hAnsi="宋体" w:eastAsia="宋体" w:cs="宋体"/>
                <w:i w:val="0"/>
                <w:iCs w:val="0"/>
                <w:color w:val="000000"/>
                <w:sz w:val="24"/>
                <w:szCs w:val="24"/>
                <w:u w:val="none"/>
              </w:rPr>
            </w:pPr>
          </w:p>
        </w:tc>
        <w:tc>
          <w:tcPr>
            <w:tcW w:w="17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6525C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其他因素评审</w:t>
            </w:r>
          </w:p>
        </w:tc>
        <w:tc>
          <w:tcPr>
            <w:tcW w:w="8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85278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31.00 </w:t>
            </w:r>
          </w:p>
        </w:tc>
        <w:tc>
          <w:tcPr>
            <w:tcW w:w="8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037D0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31.00 </w:t>
            </w:r>
          </w:p>
        </w:tc>
        <w:tc>
          <w:tcPr>
            <w:tcW w:w="8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5E4A8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31.00 </w:t>
            </w:r>
          </w:p>
        </w:tc>
        <w:tc>
          <w:tcPr>
            <w:tcW w:w="8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5A526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31.00 </w:t>
            </w:r>
          </w:p>
        </w:tc>
        <w:tc>
          <w:tcPr>
            <w:tcW w:w="8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19463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31.00 </w:t>
            </w:r>
          </w:p>
        </w:tc>
        <w:tc>
          <w:tcPr>
            <w:tcW w:w="8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EC055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31.00 </w:t>
            </w:r>
          </w:p>
        </w:tc>
        <w:tc>
          <w:tcPr>
            <w:tcW w:w="8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43B03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31.00 </w:t>
            </w:r>
          </w:p>
        </w:tc>
        <w:tc>
          <w:tcPr>
            <w:tcW w:w="8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51D99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31.00 </w:t>
            </w:r>
          </w:p>
        </w:tc>
        <w:tc>
          <w:tcPr>
            <w:tcW w:w="8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CA564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31.00 </w:t>
            </w:r>
          </w:p>
        </w:tc>
      </w:tr>
      <w:tr w14:paraId="349F625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2" w:hRule="atLeast"/>
        </w:trPr>
        <w:tc>
          <w:tcPr>
            <w:tcW w:w="100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3D8A557">
            <w:pPr>
              <w:jc w:val="center"/>
              <w:rPr>
                <w:rFonts w:hint="eastAsia" w:ascii="宋体" w:hAnsi="宋体" w:eastAsia="宋体" w:cs="宋体"/>
                <w:i w:val="0"/>
                <w:iCs w:val="0"/>
                <w:color w:val="000000"/>
                <w:sz w:val="24"/>
                <w:szCs w:val="24"/>
                <w:u w:val="none"/>
              </w:rPr>
            </w:pPr>
          </w:p>
        </w:tc>
        <w:tc>
          <w:tcPr>
            <w:tcW w:w="17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0F491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经济标评审</w:t>
            </w:r>
          </w:p>
        </w:tc>
        <w:tc>
          <w:tcPr>
            <w:tcW w:w="8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E69E0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0.1</w:t>
            </w:r>
          </w:p>
        </w:tc>
        <w:tc>
          <w:tcPr>
            <w:tcW w:w="8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184F1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0.1</w:t>
            </w:r>
          </w:p>
        </w:tc>
        <w:tc>
          <w:tcPr>
            <w:tcW w:w="8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06CC8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0.1</w:t>
            </w:r>
          </w:p>
        </w:tc>
        <w:tc>
          <w:tcPr>
            <w:tcW w:w="8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90949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0.1</w:t>
            </w:r>
          </w:p>
        </w:tc>
        <w:tc>
          <w:tcPr>
            <w:tcW w:w="8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5C54F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0.1</w:t>
            </w:r>
          </w:p>
        </w:tc>
        <w:tc>
          <w:tcPr>
            <w:tcW w:w="8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544FE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0.1</w:t>
            </w:r>
          </w:p>
        </w:tc>
        <w:tc>
          <w:tcPr>
            <w:tcW w:w="8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358F8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0.1</w:t>
            </w:r>
          </w:p>
        </w:tc>
        <w:tc>
          <w:tcPr>
            <w:tcW w:w="8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5C5B7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0.1</w:t>
            </w:r>
          </w:p>
        </w:tc>
        <w:tc>
          <w:tcPr>
            <w:tcW w:w="8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FD784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0.1</w:t>
            </w:r>
          </w:p>
        </w:tc>
      </w:tr>
      <w:tr w14:paraId="77FEAD5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1" w:hRule="atLeast"/>
        </w:trPr>
        <w:tc>
          <w:tcPr>
            <w:tcW w:w="100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FF19F28">
            <w:pPr>
              <w:jc w:val="center"/>
              <w:rPr>
                <w:rFonts w:hint="eastAsia" w:ascii="宋体" w:hAnsi="宋体" w:eastAsia="宋体" w:cs="宋体"/>
                <w:i w:val="0"/>
                <w:iCs w:val="0"/>
                <w:color w:val="000000"/>
                <w:sz w:val="24"/>
                <w:szCs w:val="24"/>
                <w:u w:val="none"/>
              </w:rPr>
            </w:pPr>
          </w:p>
        </w:tc>
        <w:tc>
          <w:tcPr>
            <w:tcW w:w="17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C8C14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汇  总</w:t>
            </w:r>
          </w:p>
        </w:tc>
        <w:tc>
          <w:tcPr>
            <w:tcW w:w="8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15AB3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92.10 </w:t>
            </w:r>
          </w:p>
        </w:tc>
        <w:tc>
          <w:tcPr>
            <w:tcW w:w="8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221C0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80.10 </w:t>
            </w:r>
          </w:p>
        </w:tc>
        <w:tc>
          <w:tcPr>
            <w:tcW w:w="8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1C4ED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80.10 </w:t>
            </w:r>
          </w:p>
        </w:tc>
        <w:tc>
          <w:tcPr>
            <w:tcW w:w="8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6A578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80.10 </w:t>
            </w:r>
          </w:p>
        </w:tc>
        <w:tc>
          <w:tcPr>
            <w:tcW w:w="8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A8E05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80.10 </w:t>
            </w:r>
          </w:p>
        </w:tc>
        <w:tc>
          <w:tcPr>
            <w:tcW w:w="8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D46ED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80.10 </w:t>
            </w:r>
          </w:p>
        </w:tc>
        <w:tc>
          <w:tcPr>
            <w:tcW w:w="8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C4C5C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80.10 </w:t>
            </w:r>
          </w:p>
        </w:tc>
        <w:tc>
          <w:tcPr>
            <w:tcW w:w="8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597B8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94.10 </w:t>
            </w:r>
          </w:p>
        </w:tc>
        <w:tc>
          <w:tcPr>
            <w:tcW w:w="8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F76E5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96.10 </w:t>
            </w:r>
          </w:p>
        </w:tc>
      </w:tr>
      <w:tr w14:paraId="20C8740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1" w:hRule="atLeast"/>
        </w:trPr>
        <w:tc>
          <w:tcPr>
            <w:tcW w:w="100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ECFF06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中铁大桥局集团有限公司</w:t>
            </w:r>
          </w:p>
        </w:tc>
        <w:tc>
          <w:tcPr>
            <w:tcW w:w="17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FF1B9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技术标评审</w:t>
            </w:r>
          </w:p>
        </w:tc>
        <w:tc>
          <w:tcPr>
            <w:tcW w:w="8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DE08C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26.00 </w:t>
            </w:r>
          </w:p>
        </w:tc>
        <w:tc>
          <w:tcPr>
            <w:tcW w:w="8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65097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24.00 </w:t>
            </w:r>
          </w:p>
        </w:tc>
        <w:tc>
          <w:tcPr>
            <w:tcW w:w="8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EA9B8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24.00 </w:t>
            </w:r>
          </w:p>
        </w:tc>
        <w:tc>
          <w:tcPr>
            <w:tcW w:w="8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DE4C2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24.00 </w:t>
            </w:r>
          </w:p>
        </w:tc>
        <w:tc>
          <w:tcPr>
            <w:tcW w:w="8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DABC8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24.00 </w:t>
            </w:r>
          </w:p>
        </w:tc>
        <w:tc>
          <w:tcPr>
            <w:tcW w:w="8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D23E7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24.00 </w:t>
            </w:r>
          </w:p>
        </w:tc>
        <w:tc>
          <w:tcPr>
            <w:tcW w:w="8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FB909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24.00 </w:t>
            </w:r>
          </w:p>
        </w:tc>
        <w:tc>
          <w:tcPr>
            <w:tcW w:w="8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E5ACB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24.00 </w:t>
            </w:r>
          </w:p>
        </w:tc>
        <w:tc>
          <w:tcPr>
            <w:tcW w:w="8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86AFE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24.00 </w:t>
            </w:r>
          </w:p>
        </w:tc>
      </w:tr>
      <w:tr w14:paraId="5D3AF6E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31" w:hRule="atLeast"/>
        </w:trPr>
        <w:tc>
          <w:tcPr>
            <w:tcW w:w="100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60E6161">
            <w:pPr>
              <w:jc w:val="center"/>
              <w:rPr>
                <w:rFonts w:hint="eastAsia" w:ascii="宋体" w:hAnsi="宋体" w:eastAsia="宋体" w:cs="宋体"/>
                <w:i w:val="0"/>
                <w:iCs w:val="0"/>
                <w:color w:val="000000"/>
                <w:sz w:val="24"/>
                <w:szCs w:val="24"/>
                <w:u w:val="none"/>
              </w:rPr>
            </w:pPr>
          </w:p>
        </w:tc>
        <w:tc>
          <w:tcPr>
            <w:tcW w:w="17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04DB3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主要人员评审</w:t>
            </w:r>
          </w:p>
        </w:tc>
        <w:tc>
          <w:tcPr>
            <w:tcW w:w="8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69055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25.00 </w:t>
            </w:r>
          </w:p>
        </w:tc>
        <w:tc>
          <w:tcPr>
            <w:tcW w:w="8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25F0B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25.00 </w:t>
            </w:r>
          </w:p>
        </w:tc>
        <w:tc>
          <w:tcPr>
            <w:tcW w:w="8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BC79E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25.00 </w:t>
            </w:r>
          </w:p>
        </w:tc>
        <w:tc>
          <w:tcPr>
            <w:tcW w:w="8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DE740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25.00 </w:t>
            </w:r>
          </w:p>
        </w:tc>
        <w:tc>
          <w:tcPr>
            <w:tcW w:w="8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7AE7E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25.00 </w:t>
            </w:r>
          </w:p>
        </w:tc>
        <w:tc>
          <w:tcPr>
            <w:tcW w:w="8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2E777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25.00 </w:t>
            </w:r>
          </w:p>
        </w:tc>
        <w:tc>
          <w:tcPr>
            <w:tcW w:w="8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AD4CA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25.00 </w:t>
            </w:r>
          </w:p>
        </w:tc>
        <w:tc>
          <w:tcPr>
            <w:tcW w:w="8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25E1E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25.00 </w:t>
            </w:r>
          </w:p>
        </w:tc>
        <w:tc>
          <w:tcPr>
            <w:tcW w:w="8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2EF23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25.00 </w:t>
            </w:r>
          </w:p>
        </w:tc>
      </w:tr>
      <w:tr w14:paraId="2AB0A80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1" w:hRule="atLeast"/>
        </w:trPr>
        <w:tc>
          <w:tcPr>
            <w:tcW w:w="100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712B519">
            <w:pPr>
              <w:jc w:val="center"/>
              <w:rPr>
                <w:rFonts w:hint="eastAsia" w:ascii="宋体" w:hAnsi="宋体" w:eastAsia="宋体" w:cs="宋体"/>
                <w:i w:val="0"/>
                <w:iCs w:val="0"/>
                <w:color w:val="000000"/>
                <w:sz w:val="24"/>
                <w:szCs w:val="24"/>
                <w:u w:val="none"/>
              </w:rPr>
            </w:pPr>
          </w:p>
        </w:tc>
        <w:tc>
          <w:tcPr>
            <w:tcW w:w="17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17A21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其他因素评审</w:t>
            </w:r>
          </w:p>
        </w:tc>
        <w:tc>
          <w:tcPr>
            <w:tcW w:w="8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21D2D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33.00 </w:t>
            </w:r>
          </w:p>
        </w:tc>
        <w:tc>
          <w:tcPr>
            <w:tcW w:w="8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20F80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33.00 </w:t>
            </w:r>
          </w:p>
        </w:tc>
        <w:tc>
          <w:tcPr>
            <w:tcW w:w="8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D851C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33.00 </w:t>
            </w:r>
          </w:p>
        </w:tc>
        <w:tc>
          <w:tcPr>
            <w:tcW w:w="8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73240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33.00 </w:t>
            </w:r>
          </w:p>
        </w:tc>
        <w:tc>
          <w:tcPr>
            <w:tcW w:w="8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88778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33.00 </w:t>
            </w:r>
          </w:p>
        </w:tc>
        <w:tc>
          <w:tcPr>
            <w:tcW w:w="8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A5E9D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33.00 </w:t>
            </w:r>
          </w:p>
        </w:tc>
        <w:tc>
          <w:tcPr>
            <w:tcW w:w="8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DA801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33.00 </w:t>
            </w:r>
          </w:p>
        </w:tc>
        <w:tc>
          <w:tcPr>
            <w:tcW w:w="8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FDC00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33.00 </w:t>
            </w:r>
          </w:p>
        </w:tc>
        <w:tc>
          <w:tcPr>
            <w:tcW w:w="8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27656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33.00 </w:t>
            </w:r>
          </w:p>
        </w:tc>
      </w:tr>
      <w:tr w14:paraId="25B13AE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2" w:hRule="atLeast"/>
        </w:trPr>
        <w:tc>
          <w:tcPr>
            <w:tcW w:w="100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50E68B5">
            <w:pPr>
              <w:jc w:val="center"/>
              <w:rPr>
                <w:rFonts w:hint="eastAsia" w:ascii="宋体" w:hAnsi="宋体" w:eastAsia="宋体" w:cs="宋体"/>
                <w:i w:val="0"/>
                <w:iCs w:val="0"/>
                <w:color w:val="000000"/>
                <w:sz w:val="24"/>
                <w:szCs w:val="24"/>
                <w:u w:val="none"/>
              </w:rPr>
            </w:pPr>
          </w:p>
        </w:tc>
        <w:tc>
          <w:tcPr>
            <w:tcW w:w="17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F439B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经济标评审</w:t>
            </w:r>
          </w:p>
        </w:tc>
        <w:tc>
          <w:tcPr>
            <w:tcW w:w="8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F9D2F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0.1</w:t>
            </w:r>
          </w:p>
        </w:tc>
        <w:tc>
          <w:tcPr>
            <w:tcW w:w="8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4BB5C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0.1</w:t>
            </w:r>
          </w:p>
        </w:tc>
        <w:tc>
          <w:tcPr>
            <w:tcW w:w="8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B5729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0.1</w:t>
            </w:r>
          </w:p>
        </w:tc>
        <w:tc>
          <w:tcPr>
            <w:tcW w:w="8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6B4A5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0.1</w:t>
            </w:r>
          </w:p>
        </w:tc>
        <w:tc>
          <w:tcPr>
            <w:tcW w:w="8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9EC9B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0.1</w:t>
            </w:r>
          </w:p>
        </w:tc>
        <w:tc>
          <w:tcPr>
            <w:tcW w:w="8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17ECD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0.1</w:t>
            </w:r>
          </w:p>
        </w:tc>
        <w:tc>
          <w:tcPr>
            <w:tcW w:w="8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9F9C6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0.1</w:t>
            </w:r>
          </w:p>
        </w:tc>
        <w:tc>
          <w:tcPr>
            <w:tcW w:w="8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57F01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0.1</w:t>
            </w:r>
          </w:p>
        </w:tc>
        <w:tc>
          <w:tcPr>
            <w:tcW w:w="8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3F600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0.1</w:t>
            </w:r>
          </w:p>
        </w:tc>
      </w:tr>
      <w:tr w14:paraId="1B1BCB1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1" w:hRule="atLeast"/>
        </w:trPr>
        <w:tc>
          <w:tcPr>
            <w:tcW w:w="100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60D2E04">
            <w:pPr>
              <w:jc w:val="center"/>
              <w:rPr>
                <w:rFonts w:hint="eastAsia" w:ascii="宋体" w:hAnsi="宋体" w:eastAsia="宋体" w:cs="宋体"/>
                <w:i w:val="0"/>
                <w:iCs w:val="0"/>
                <w:color w:val="000000"/>
                <w:sz w:val="24"/>
                <w:szCs w:val="24"/>
                <w:u w:val="none"/>
              </w:rPr>
            </w:pPr>
          </w:p>
        </w:tc>
        <w:tc>
          <w:tcPr>
            <w:tcW w:w="17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6F5EA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汇  总</w:t>
            </w:r>
          </w:p>
        </w:tc>
        <w:tc>
          <w:tcPr>
            <w:tcW w:w="8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85C26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84.10 </w:t>
            </w:r>
          </w:p>
        </w:tc>
        <w:tc>
          <w:tcPr>
            <w:tcW w:w="8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A5A95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82.10 </w:t>
            </w:r>
          </w:p>
        </w:tc>
        <w:tc>
          <w:tcPr>
            <w:tcW w:w="8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2AA3F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82.10 </w:t>
            </w:r>
          </w:p>
        </w:tc>
        <w:tc>
          <w:tcPr>
            <w:tcW w:w="8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67AA2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82.10 </w:t>
            </w:r>
          </w:p>
        </w:tc>
        <w:tc>
          <w:tcPr>
            <w:tcW w:w="8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E94EA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82.10 </w:t>
            </w:r>
          </w:p>
        </w:tc>
        <w:tc>
          <w:tcPr>
            <w:tcW w:w="8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9B882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82.10 </w:t>
            </w:r>
          </w:p>
        </w:tc>
        <w:tc>
          <w:tcPr>
            <w:tcW w:w="8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62BA3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82.10 </w:t>
            </w:r>
          </w:p>
        </w:tc>
        <w:tc>
          <w:tcPr>
            <w:tcW w:w="8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F9D59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82.10 </w:t>
            </w:r>
          </w:p>
        </w:tc>
        <w:tc>
          <w:tcPr>
            <w:tcW w:w="8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1FADA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82.10 </w:t>
            </w:r>
          </w:p>
        </w:tc>
      </w:tr>
      <w:tr w14:paraId="6216A87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1" w:hRule="atLeast"/>
        </w:trPr>
        <w:tc>
          <w:tcPr>
            <w:tcW w:w="100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5BB30F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创世建设有限公司</w:t>
            </w:r>
          </w:p>
        </w:tc>
        <w:tc>
          <w:tcPr>
            <w:tcW w:w="17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D5493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技术标评审</w:t>
            </w:r>
          </w:p>
        </w:tc>
        <w:tc>
          <w:tcPr>
            <w:tcW w:w="8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39F54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36.00 </w:t>
            </w:r>
          </w:p>
        </w:tc>
        <w:tc>
          <w:tcPr>
            <w:tcW w:w="8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BF2D8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24.00 </w:t>
            </w:r>
          </w:p>
        </w:tc>
        <w:tc>
          <w:tcPr>
            <w:tcW w:w="8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8047F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24.00 </w:t>
            </w:r>
          </w:p>
        </w:tc>
        <w:tc>
          <w:tcPr>
            <w:tcW w:w="8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F2F60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24.00 </w:t>
            </w:r>
          </w:p>
        </w:tc>
        <w:tc>
          <w:tcPr>
            <w:tcW w:w="8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92796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24.00 </w:t>
            </w:r>
          </w:p>
        </w:tc>
        <w:tc>
          <w:tcPr>
            <w:tcW w:w="8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6D0BD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24.00 </w:t>
            </w:r>
          </w:p>
        </w:tc>
        <w:tc>
          <w:tcPr>
            <w:tcW w:w="8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994BF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24.00 </w:t>
            </w:r>
          </w:p>
        </w:tc>
        <w:tc>
          <w:tcPr>
            <w:tcW w:w="8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FEF49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38.00 </w:t>
            </w:r>
          </w:p>
        </w:tc>
        <w:tc>
          <w:tcPr>
            <w:tcW w:w="8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1F680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36.00 </w:t>
            </w:r>
          </w:p>
        </w:tc>
      </w:tr>
      <w:tr w14:paraId="4AA71D0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1" w:hRule="atLeast"/>
        </w:trPr>
        <w:tc>
          <w:tcPr>
            <w:tcW w:w="100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F7C0805">
            <w:pPr>
              <w:jc w:val="center"/>
              <w:rPr>
                <w:rFonts w:hint="eastAsia" w:ascii="宋体" w:hAnsi="宋体" w:eastAsia="宋体" w:cs="宋体"/>
                <w:i w:val="0"/>
                <w:iCs w:val="0"/>
                <w:color w:val="000000"/>
                <w:sz w:val="24"/>
                <w:szCs w:val="24"/>
                <w:u w:val="none"/>
              </w:rPr>
            </w:pPr>
          </w:p>
        </w:tc>
        <w:tc>
          <w:tcPr>
            <w:tcW w:w="17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5024A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主要人员评审</w:t>
            </w:r>
          </w:p>
        </w:tc>
        <w:tc>
          <w:tcPr>
            <w:tcW w:w="8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DAE43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25.00 </w:t>
            </w:r>
          </w:p>
        </w:tc>
        <w:tc>
          <w:tcPr>
            <w:tcW w:w="8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EA83D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25.00 </w:t>
            </w:r>
          </w:p>
        </w:tc>
        <w:tc>
          <w:tcPr>
            <w:tcW w:w="8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6F7F6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25.00 </w:t>
            </w:r>
          </w:p>
        </w:tc>
        <w:tc>
          <w:tcPr>
            <w:tcW w:w="8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F449D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25.00 </w:t>
            </w:r>
          </w:p>
        </w:tc>
        <w:tc>
          <w:tcPr>
            <w:tcW w:w="8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DBCE5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25.00 </w:t>
            </w:r>
          </w:p>
        </w:tc>
        <w:tc>
          <w:tcPr>
            <w:tcW w:w="8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FF33F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25.00 </w:t>
            </w:r>
          </w:p>
        </w:tc>
        <w:tc>
          <w:tcPr>
            <w:tcW w:w="8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BC75B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25.00 </w:t>
            </w:r>
          </w:p>
        </w:tc>
        <w:tc>
          <w:tcPr>
            <w:tcW w:w="8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30233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25.00 </w:t>
            </w:r>
          </w:p>
        </w:tc>
        <w:tc>
          <w:tcPr>
            <w:tcW w:w="8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44EE2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25.00 </w:t>
            </w:r>
          </w:p>
        </w:tc>
      </w:tr>
      <w:tr w14:paraId="1D55611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1" w:hRule="atLeast"/>
        </w:trPr>
        <w:tc>
          <w:tcPr>
            <w:tcW w:w="100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F3F9597">
            <w:pPr>
              <w:jc w:val="center"/>
              <w:rPr>
                <w:rFonts w:hint="eastAsia" w:ascii="宋体" w:hAnsi="宋体" w:eastAsia="宋体" w:cs="宋体"/>
                <w:i w:val="0"/>
                <w:iCs w:val="0"/>
                <w:color w:val="000000"/>
                <w:sz w:val="24"/>
                <w:szCs w:val="24"/>
                <w:u w:val="none"/>
              </w:rPr>
            </w:pPr>
          </w:p>
        </w:tc>
        <w:tc>
          <w:tcPr>
            <w:tcW w:w="17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AF1F9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其他因素评审</w:t>
            </w:r>
          </w:p>
        </w:tc>
        <w:tc>
          <w:tcPr>
            <w:tcW w:w="8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5BC60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31.00 </w:t>
            </w:r>
          </w:p>
        </w:tc>
        <w:tc>
          <w:tcPr>
            <w:tcW w:w="8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4A53B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31.00 </w:t>
            </w:r>
          </w:p>
        </w:tc>
        <w:tc>
          <w:tcPr>
            <w:tcW w:w="8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89BF1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31.00 </w:t>
            </w:r>
          </w:p>
        </w:tc>
        <w:tc>
          <w:tcPr>
            <w:tcW w:w="8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2D195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31.00 </w:t>
            </w:r>
          </w:p>
        </w:tc>
        <w:tc>
          <w:tcPr>
            <w:tcW w:w="8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B760A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31.00 </w:t>
            </w:r>
          </w:p>
        </w:tc>
        <w:tc>
          <w:tcPr>
            <w:tcW w:w="8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3D109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31.00 </w:t>
            </w:r>
          </w:p>
        </w:tc>
        <w:tc>
          <w:tcPr>
            <w:tcW w:w="8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8475D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31.00 </w:t>
            </w:r>
          </w:p>
        </w:tc>
        <w:tc>
          <w:tcPr>
            <w:tcW w:w="8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1AB4B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31.00 </w:t>
            </w:r>
          </w:p>
        </w:tc>
        <w:tc>
          <w:tcPr>
            <w:tcW w:w="8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5BF8C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31.00 </w:t>
            </w:r>
          </w:p>
        </w:tc>
      </w:tr>
      <w:tr w14:paraId="6DC309F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2" w:hRule="atLeast"/>
        </w:trPr>
        <w:tc>
          <w:tcPr>
            <w:tcW w:w="100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DCA436B">
            <w:pPr>
              <w:jc w:val="center"/>
              <w:rPr>
                <w:rFonts w:hint="eastAsia" w:ascii="宋体" w:hAnsi="宋体" w:eastAsia="宋体" w:cs="宋体"/>
                <w:i w:val="0"/>
                <w:iCs w:val="0"/>
                <w:color w:val="000000"/>
                <w:sz w:val="24"/>
                <w:szCs w:val="24"/>
                <w:u w:val="none"/>
              </w:rPr>
            </w:pPr>
          </w:p>
        </w:tc>
        <w:tc>
          <w:tcPr>
            <w:tcW w:w="17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2FF24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经济标评审</w:t>
            </w:r>
          </w:p>
        </w:tc>
        <w:tc>
          <w:tcPr>
            <w:tcW w:w="8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E072B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0.1</w:t>
            </w:r>
          </w:p>
        </w:tc>
        <w:tc>
          <w:tcPr>
            <w:tcW w:w="8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2BD37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0.1</w:t>
            </w:r>
          </w:p>
        </w:tc>
        <w:tc>
          <w:tcPr>
            <w:tcW w:w="8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CB75A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0.1</w:t>
            </w:r>
          </w:p>
        </w:tc>
        <w:tc>
          <w:tcPr>
            <w:tcW w:w="8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E6F4E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0.1</w:t>
            </w:r>
          </w:p>
        </w:tc>
        <w:tc>
          <w:tcPr>
            <w:tcW w:w="8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7C13C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0.1</w:t>
            </w:r>
          </w:p>
        </w:tc>
        <w:tc>
          <w:tcPr>
            <w:tcW w:w="8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FDD82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0.1</w:t>
            </w:r>
          </w:p>
        </w:tc>
        <w:tc>
          <w:tcPr>
            <w:tcW w:w="8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0EFD7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0.1</w:t>
            </w:r>
          </w:p>
        </w:tc>
        <w:tc>
          <w:tcPr>
            <w:tcW w:w="8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D415C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0.1</w:t>
            </w:r>
          </w:p>
        </w:tc>
        <w:tc>
          <w:tcPr>
            <w:tcW w:w="8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50336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0.1</w:t>
            </w:r>
          </w:p>
        </w:tc>
      </w:tr>
      <w:tr w14:paraId="02C4643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31" w:hRule="atLeast"/>
        </w:trPr>
        <w:tc>
          <w:tcPr>
            <w:tcW w:w="100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512D34F">
            <w:pPr>
              <w:jc w:val="center"/>
              <w:rPr>
                <w:rFonts w:hint="eastAsia" w:ascii="宋体" w:hAnsi="宋体" w:eastAsia="宋体" w:cs="宋体"/>
                <w:i w:val="0"/>
                <w:iCs w:val="0"/>
                <w:color w:val="000000"/>
                <w:sz w:val="24"/>
                <w:szCs w:val="24"/>
                <w:u w:val="none"/>
              </w:rPr>
            </w:pPr>
          </w:p>
        </w:tc>
        <w:tc>
          <w:tcPr>
            <w:tcW w:w="17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9AD5F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汇  总</w:t>
            </w:r>
          </w:p>
        </w:tc>
        <w:tc>
          <w:tcPr>
            <w:tcW w:w="8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7338B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92.10 </w:t>
            </w:r>
          </w:p>
        </w:tc>
        <w:tc>
          <w:tcPr>
            <w:tcW w:w="8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4F1F1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80.10 </w:t>
            </w:r>
          </w:p>
        </w:tc>
        <w:tc>
          <w:tcPr>
            <w:tcW w:w="8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E03B9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80.10 </w:t>
            </w:r>
          </w:p>
        </w:tc>
        <w:tc>
          <w:tcPr>
            <w:tcW w:w="8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8E7A1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80.10 </w:t>
            </w:r>
          </w:p>
        </w:tc>
        <w:tc>
          <w:tcPr>
            <w:tcW w:w="8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FA110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80.10 </w:t>
            </w:r>
          </w:p>
        </w:tc>
        <w:tc>
          <w:tcPr>
            <w:tcW w:w="8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14298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80.10 </w:t>
            </w:r>
          </w:p>
        </w:tc>
        <w:tc>
          <w:tcPr>
            <w:tcW w:w="8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175B7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80.10 </w:t>
            </w:r>
          </w:p>
        </w:tc>
        <w:tc>
          <w:tcPr>
            <w:tcW w:w="8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1EC8F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94.10 </w:t>
            </w:r>
          </w:p>
        </w:tc>
        <w:tc>
          <w:tcPr>
            <w:tcW w:w="8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6A187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92.10 </w:t>
            </w:r>
          </w:p>
        </w:tc>
      </w:tr>
      <w:tr w14:paraId="2E758BD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1" w:hRule="atLeast"/>
        </w:trPr>
        <w:tc>
          <w:tcPr>
            <w:tcW w:w="100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51A912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周口龙兴公路工程有限公司</w:t>
            </w:r>
          </w:p>
        </w:tc>
        <w:tc>
          <w:tcPr>
            <w:tcW w:w="17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406D0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技术标评审</w:t>
            </w:r>
          </w:p>
        </w:tc>
        <w:tc>
          <w:tcPr>
            <w:tcW w:w="8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FB901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36.00 </w:t>
            </w:r>
          </w:p>
        </w:tc>
        <w:tc>
          <w:tcPr>
            <w:tcW w:w="8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7A0CD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24.00 </w:t>
            </w:r>
          </w:p>
        </w:tc>
        <w:tc>
          <w:tcPr>
            <w:tcW w:w="8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0D73C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24.00 </w:t>
            </w:r>
          </w:p>
        </w:tc>
        <w:tc>
          <w:tcPr>
            <w:tcW w:w="8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FDE4C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24.00 </w:t>
            </w:r>
          </w:p>
        </w:tc>
        <w:tc>
          <w:tcPr>
            <w:tcW w:w="8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80839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24.00 </w:t>
            </w:r>
          </w:p>
        </w:tc>
        <w:tc>
          <w:tcPr>
            <w:tcW w:w="8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0A169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24.00 </w:t>
            </w:r>
          </w:p>
        </w:tc>
        <w:tc>
          <w:tcPr>
            <w:tcW w:w="8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3B849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24.00 </w:t>
            </w:r>
          </w:p>
        </w:tc>
        <w:tc>
          <w:tcPr>
            <w:tcW w:w="8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8F8CA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38.00 </w:t>
            </w:r>
          </w:p>
        </w:tc>
        <w:tc>
          <w:tcPr>
            <w:tcW w:w="8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166CD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38.00 </w:t>
            </w:r>
          </w:p>
        </w:tc>
      </w:tr>
      <w:tr w14:paraId="76DA424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1" w:hRule="atLeast"/>
        </w:trPr>
        <w:tc>
          <w:tcPr>
            <w:tcW w:w="100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84F2308">
            <w:pPr>
              <w:jc w:val="center"/>
              <w:rPr>
                <w:rFonts w:hint="eastAsia" w:ascii="宋体" w:hAnsi="宋体" w:eastAsia="宋体" w:cs="宋体"/>
                <w:i w:val="0"/>
                <w:iCs w:val="0"/>
                <w:color w:val="000000"/>
                <w:sz w:val="24"/>
                <w:szCs w:val="24"/>
                <w:u w:val="none"/>
              </w:rPr>
            </w:pPr>
          </w:p>
        </w:tc>
        <w:tc>
          <w:tcPr>
            <w:tcW w:w="17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A2B3E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主要人员评审</w:t>
            </w:r>
          </w:p>
        </w:tc>
        <w:tc>
          <w:tcPr>
            <w:tcW w:w="8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314C1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25.00 </w:t>
            </w:r>
          </w:p>
        </w:tc>
        <w:tc>
          <w:tcPr>
            <w:tcW w:w="8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0327E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25.00 </w:t>
            </w:r>
          </w:p>
        </w:tc>
        <w:tc>
          <w:tcPr>
            <w:tcW w:w="8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3AF5E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25.00 </w:t>
            </w:r>
          </w:p>
        </w:tc>
        <w:tc>
          <w:tcPr>
            <w:tcW w:w="8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9CEEA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25.00 </w:t>
            </w:r>
          </w:p>
        </w:tc>
        <w:tc>
          <w:tcPr>
            <w:tcW w:w="8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06261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25.00 </w:t>
            </w:r>
          </w:p>
        </w:tc>
        <w:tc>
          <w:tcPr>
            <w:tcW w:w="8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9150E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25.00 </w:t>
            </w:r>
          </w:p>
        </w:tc>
        <w:tc>
          <w:tcPr>
            <w:tcW w:w="8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894F5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25.00 </w:t>
            </w:r>
          </w:p>
        </w:tc>
        <w:tc>
          <w:tcPr>
            <w:tcW w:w="8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55BE8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25.00 </w:t>
            </w:r>
          </w:p>
        </w:tc>
        <w:tc>
          <w:tcPr>
            <w:tcW w:w="8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9CB1E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25.00 </w:t>
            </w:r>
          </w:p>
        </w:tc>
      </w:tr>
      <w:tr w14:paraId="4AE94F5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1" w:hRule="atLeast"/>
        </w:trPr>
        <w:tc>
          <w:tcPr>
            <w:tcW w:w="100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8E27560">
            <w:pPr>
              <w:jc w:val="center"/>
              <w:rPr>
                <w:rFonts w:hint="eastAsia" w:ascii="宋体" w:hAnsi="宋体" w:eastAsia="宋体" w:cs="宋体"/>
                <w:i w:val="0"/>
                <w:iCs w:val="0"/>
                <w:color w:val="000000"/>
                <w:sz w:val="24"/>
                <w:szCs w:val="24"/>
                <w:u w:val="none"/>
              </w:rPr>
            </w:pPr>
          </w:p>
        </w:tc>
        <w:tc>
          <w:tcPr>
            <w:tcW w:w="17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807D4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其他因素评审</w:t>
            </w:r>
          </w:p>
        </w:tc>
        <w:tc>
          <w:tcPr>
            <w:tcW w:w="8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84142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31.00 </w:t>
            </w:r>
          </w:p>
        </w:tc>
        <w:tc>
          <w:tcPr>
            <w:tcW w:w="8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02549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31.00 </w:t>
            </w:r>
          </w:p>
        </w:tc>
        <w:tc>
          <w:tcPr>
            <w:tcW w:w="8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4814D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31.00 </w:t>
            </w:r>
          </w:p>
        </w:tc>
        <w:tc>
          <w:tcPr>
            <w:tcW w:w="8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6C1C2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31.00 </w:t>
            </w:r>
          </w:p>
        </w:tc>
        <w:tc>
          <w:tcPr>
            <w:tcW w:w="8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05918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31.00 </w:t>
            </w:r>
          </w:p>
        </w:tc>
        <w:tc>
          <w:tcPr>
            <w:tcW w:w="8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42BC4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31.00 </w:t>
            </w:r>
          </w:p>
        </w:tc>
        <w:tc>
          <w:tcPr>
            <w:tcW w:w="8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9A940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31.00 </w:t>
            </w:r>
          </w:p>
        </w:tc>
        <w:tc>
          <w:tcPr>
            <w:tcW w:w="8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CA0DD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31.00 </w:t>
            </w:r>
          </w:p>
        </w:tc>
        <w:tc>
          <w:tcPr>
            <w:tcW w:w="8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6734E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31.00 </w:t>
            </w:r>
          </w:p>
        </w:tc>
      </w:tr>
      <w:tr w14:paraId="396860F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2" w:hRule="atLeast"/>
        </w:trPr>
        <w:tc>
          <w:tcPr>
            <w:tcW w:w="100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1221663">
            <w:pPr>
              <w:jc w:val="center"/>
              <w:rPr>
                <w:rFonts w:hint="eastAsia" w:ascii="宋体" w:hAnsi="宋体" w:eastAsia="宋体" w:cs="宋体"/>
                <w:i w:val="0"/>
                <w:iCs w:val="0"/>
                <w:color w:val="000000"/>
                <w:sz w:val="24"/>
                <w:szCs w:val="24"/>
                <w:u w:val="none"/>
              </w:rPr>
            </w:pPr>
          </w:p>
        </w:tc>
        <w:tc>
          <w:tcPr>
            <w:tcW w:w="17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46B67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经济标评审</w:t>
            </w:r>
          </w:p>
        </w:tc>
        <w:tc>
          <w:tcPr>
            <w:tcW w:w="8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FFE88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0.1</w:t>
            </w:r>
          </w:p>
        </w:tc>
        <w:tc>
          <w:tcPr>
            <w:tcW w:w="8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47993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0.1</w:t>
            </w:r>
          </w:p>
        </w:tc>
        <w:tc>
          <w:tcPr>
            <w:tcW w:w="8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F8B7A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0.1</w:t>
            </w:r>
          </w:p>
        </w:tc>
        <w:tc>
          <w:tcPr>
            <w:tcW w:w="8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6BE00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0.1</w:t>
            </w:r>
          </w:p>
        </w:tc>
        <w:tc>
          <w:tcPr>
            <w:tcW w:w="8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BF635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0.1</w:t>
            </w:r>
          </w:p>
        </w:tc>
        <w:tc>
          <w:tcPr>
            <w:tcW w:w="8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11587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0.1</w:t>
            </w:r>
          </w:p>
        </w:tc>
        <w:tc>
          <w:tcPr>
            <w:tcW w:w="8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4FACB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0.1</w:t>
            </w:r>
          </w:p>
        </w:tc>
        <w:tc>
          <w:tcPr>
            <w:tcW w:w="8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8A394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0.1</w:t>
            </w:r>
          </w:p>
        </w:tc>
        <w:tc>
          <w:tcPr>
            <w:tcW w:w="8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74170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0.1</w:t>
            </w:r>
          </w:p>
        </w:tc>
      </w:tr>
      <w:tr w14:paraId="344DD89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1" w:hRule="atLeast"/>
        </w:trPr>
        <w:tc>
          <w:tcPr>
            <w:tcW w:w="100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A0BFA9B">
            <w:pPr>
              <w:jc w:val="center"/>
              <w:rPr>
                <w:rFonts w:hint="eastAsia" w:ascii="宋体" w:hAnsi="宋体" w:eastAsia="宋体" w:cs="宋体"/>
                <w:i w:val="0"/>
                <w:iCs w:val="0"/>
                <w:color w:val="000000"/>
                <w:sz w:val="24"/>
                <w:szCs w:val="24"/>
                <w:u w:val="none"/>
              </w:rPr>
            </w:pPr>
          </w:p>
        </w:tc>
        <w:tc>
          <w:tcPr>
            <w:tcW w:w="17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837E6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汇  总</w:t>
            </w:r>
          </w:p>
        </w:tc>
        <w:tc>
          <w:tcPr>
            <w:tcW w:w="8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45BBD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92.10 </w:t>
            </w:r>
          </w:p>
        </w:tc>
        <w:tc>
          <w:tcPr>
            <w:tcW w:w="8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91E76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80.10 </w:t>
            </w:r>
          </w:p>
        </w:tc>
        <w:tc>
          <w:tcPr>
            <w:tcW w:w="8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20D55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80.10 </w:t>
            </w:r>
          </w:p>
        </w:tc>
        <w:tc>
          <w:tcPr>
            <w:tcW w:w="8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E7153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80.10 </w:t>
            </w:r>
          </w:p>
        </w:tc>
        <w:tc>
          <w:tcPr>
            <w:tcW w:w="8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B9A42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80.10 </w:t>
            </w:r>
          </w:p>
        </w:tc>
        <w:tc>
          <w:tcPr>
            <w:tcW w:w="8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FB20E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80.10 </w:t>
            </w:r>
          </w:p>
        </w:tc>
        <w:tc>
          <w:tcPr>
            <w:tcW w:w="8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FC73B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80.10 </w:t>
            </w:r>
          </w:p>
        </w:tc>
        <w:tc>
          <w:tcPr>
            <w:tcW w:w="8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DC954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94.10 </w:t>
            </w:r>
          </w:p>
        </w:tc>
        <w:tc>
          <w:tcPr>
            <w:tcW w:w="8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B428C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94.10 </w:t>
            </w:r>
          </w:p>
        </w:tc>
      </w:tr>
      <w:tr w14:paraId="2A0ADF9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1" w:hRule="atLeast"/>
        </w:trPr>
        <w:tc>
          <w:tcPr>
            <w:tcW w:w="100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21D0A7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河南建元建设集团有限公司</w:t>
            </w:r>
          </w:p>
        </w:tc>
        <w:tc>
          <w:tcPr>
            <w:tcW w:w="17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0B3DD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技术标评审</w:t>
            </w:r>
          </w:p>
        </w:tc>
        <w:tc>
          <w:tcPr>
            <w:tcW w:w="8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F8854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36.00 </w:t>
            </w:r>
          </w:p>
        </w:tc>
        <w:tc>
          <w:tcPr>
            <w:tcW w:w="8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F1EC4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24.00 </w:t>
            </w:r>
          </w:p>
        </w:tc>
        <w:tc>
          <w:tcPr>
            <w:tcW w:w="8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44C2A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24.00 </w:t>
            </w:r>
          </w:p>
        </w:tc>
        <w:tc>
          <w:tcPr>
            <w:tcW w:w="8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2ADEB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24.00 </w:t>
            </w:r>
          </w:p>
        </w:tc>
        <w:tc>
          <w:tcPr>
            <w:tcW w:w="8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12CC9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24.00 </w:t>
            </w:r>
          </w:p>
        </w:tc>
        <w:tc>
          <w:tcPr>
            <w:tcW w:w="8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7C3D3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24.00 </w:t>
            </w:r>
          </w:p>
        </w:tc>
        <w:tc>
          <w:tcPr>
            <w:tcW w:w="8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1372B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24.00 </w:t>
            </w:r>
          </w:p>
        </w:tc>
        <w:tc>
          <w:tcPr>
            <w:tcW w:w="8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D836E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38.00 </w:t>
            </w:r>
          </w:p>
        </w:tc>
        <w:tc>
          <w:tcPr>
            <w:tcW w:w="8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0BE05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38.00 </w:t>
            </w:r>
          </w:p>
        </w:tc>
      </w:tr>
      <w:tr w14:paraId="17A2F6E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1" w:hRule="atLeast"/>
        </w:trPr>
        <w:tc>
          <w:tcPr>
            <w:tcW w:w="100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E1F124D">
            <w:pPr>
              <w:jc w:val="center"/>
              <w:rPr>
                <w:rFonts w:hint="eastAsia" w:ascii="宋体" w:hAnsi="宋体" w:eastAsia="宋体" w:cs="宋体"/>
                <w:i w:val="0"/>
                <w:iCs w:val="0"/>
                <w:color w:val="000000"/>
                <w:sz w:val="24"/>
                <w:szCs w:val="24"/>
                <w:u w:val="none"/>
              </w:rPr>
            </w:pPr>
          </w:p>
        </w:tc>
        <w:tc>
          <w:tcPr>
            <w:tcW w:w="17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1B05F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主要人员评审</w:t>
            </w:r>
          </w:p>
        </w:tc>
        <w:tc>
          <w:tcPr>
            <w:tcW w:w="8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26D2C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25.00 </w:t>
            </w:r>
          </w:p>
        </w:tc>
        <w:tc>
          <w:tcPr>
            <w:tcW w:w="8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3927E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25.00 </w:t>
            </w:r>
          </w:p>
        </w:tc>
        <w:tc>
          <w:tcPr>
            <w:tcW w:w="8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FAAF8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25.00 </w:t>
            </w:r>
          </w:p>
        </w:tc>
        <w:tc>
          <w:tcPr>
            <w:tcW w:w="8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3479B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25.00 </w:t>
            </w:r>
          </w:p>
        </w:tc>
        <w:tc>
          <w:tcPr>
            <w:tcW w:w="8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EA5ED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25.00 </w:t>
            </w:r>
          </w:p>
        </w:tc>
        <w:tc>
          <w:tcPr>
            <w:tcW w:w="8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06E27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25.00 </w:t>
            </w:r>
          </w:p>
        </w:tc>
        <w:tc>
          <w:tcPr>
            <w:tcW w:w="8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B0A88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25.00 </w:t>
            </w:r>
          </w:p>
        </w:tc>
        <w:tc>
          <w:tcPr>
            <w:tcW w:w="8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419DA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25.00 </w:t>
            </w:r>
          </w:p>
        </w:tc>
        <w:tc>
          <w:tcPr>
            <w:tcW w:w="8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C5118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25.00 </w:t>
            </w:r>
          </w:p>
        </w:tc>
      </w:tr>
      <w:tr w14:paraId="45F00DA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1" w:hRule="atLeast"/>
        </w:trPr>
        <w:tc>
          <w:tcPr>
            <w:tcW w:w="100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630C91D">
            <w:pPr>
              <w:jc w:val="center"/>
              <w:rPr>
                <w:rFonts w:hint="eastAsia" w:ascii="宋体" w:hAnsi="宋体" w:eastAsia="宋体" w:cs="宋体"/>
                <w:i w:val="0"/>
                <w:iCs w:val="0"/>
                <w:color w:val="000000"/>
                <w:sz w:val="24"/>
                <w:szCs w:val="24"/>
                <w:u w:val="none"/>
              </w:rPr>
            </w:pPr>
          </w:p>
        </w:tc>
        <w:tc>
          <w:tcPr>
            <w:tcW w:w="17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99636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其他因素评审</w:t>
            </w:r>
          </w:p>
        </w:tc>
        <w:tc>
          <w:tcPr>
            <w:tcW w:w="8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40D48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31.00 </w:t>
            </w:r>
          </w:p>
        </w:tc>
        <w:tc>
          <w:tcPr>
            <w:tcW w:w="8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BD1BA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31.00 </w:t>
            </w:r>
          </w:p>
        </w:tc>
        <w:tc>
          <w:tcPr>
            <w:tcW w:w="8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809AA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31.00 </w:t>
            </w:r>
          </w:p>
        </w:tc>
        <w:tc>
          <w:tcPr>
            <w:tcW w:w="8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A81E8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31.00 </w:t>
            </w:r>
          </w:p>
        </w:tc>
        <w:tc>
          <w:tcPr>
            <w:tcW w:w="8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011CA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31.00 </w:t>
            </w:r>
          </w:p>
        </w:tc>
        <w:tc>
          <w:tcPr>
            <w:tcW w:w="8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3393C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31.00 </w:t>
            </w:r>
          </w:p>
        </w:tc>
        <w:tc>
          <w:tcPr>
            <w:tcW w:w="8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4CA97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31.00 </w:t>
            </w:r>
          </w:p>
        </w:tc>
        <w:tc>
          <w:tcPr>
            <w:tcW w:w="8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EE3EE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31.00 </w:t>
            </w:r>
          </w:p>
        </w:tc>
        <w:tc>
          <w:tcPr>
            <w:tcW w:w="8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3F7C3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31.00 </w:t>
            </w:r>
          </w:p>
        </w:tc>
      </w:tr>
      <w:tr w14:paraId="60E95EF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2" w:hRule="atLeast"/>
        </w:trPr>
        <w:tc>
          <w:tcPr>
            <w:tcW w:w="100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960AD60">
            <w:pPr>
              <w:jc w:val="center"/>
              <w:rPr>
                <w:rFonts w:hint="eastAsia" w:ascii="宋体" w:hAnsi="宋体" w:eastAsia="宋体" w:cs="宋体"/>
                <w:i w:val="0"/>
                <w:iCs w:val="0"/>
                <w:color w:val="000000"/>
                <w:sz w:val="24"/>
                <w:szCs w:val="24"/>
                <w:u w:val="none"/>
              </w:rPr>
            </w:pPr>
          </w:p>
        </w:tc>
        <w:tc>
          <w:tcPr>
            <w:tcW w:w="17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A70F8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经济标评审</w:t>
            </w:r>
          </w:p>
        </w:tc>
        <w:tc>
          <w:tcPr>
            <w:tcW w:w="8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B2DA1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0.1</w:t>
            </w:r>
          </w:p>
        </w:tc>
        <w:tc>
          <w:tcPr>
            <w:tcW w:w="8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DBD3F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0.1</w:t>
            </w:r>
          </w:p>
        </w:tc>
        <w:tc>
          <w:tcPr>
            <w:tcW w:w="8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B1B6E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0.1</w:t>
            </w:r>
          </w:p>
        </w:tc>
        <w:tc>
          <w:tcPr>
            <w:tcW w:w="8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AE9EB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0.1</w:t>
            </w:r>
          </w:p>
        </w:tc>
        <w:tc>
          <w:tcPr>
            <w:tcW w:w="8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B0B7C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0.1</w:t>
            </w:r>
          </w:p>
        </w:tc>
        <w:tc>
          <w:tcPr>
            <w:tcW w:w="8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E6693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0.1</w:t>
            </w:r>
          </w:p>
        </w:tc>
        <w:tc>
          <w:tcPr>
            <w:tcW w:w="8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4C84A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0.1</w:t>
            </w:r>
          </w:p>
        </w:tc>
        <w:tc>
          <w:tcPr>
            <w:tcW w:w="8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3E2D1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0.1</w:t>
            </w:r>
          </w:p>
        </w:tc>
        <w:tc>
          <w:tcPr>
            <w:tcW w:w="8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DF63A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0.1</w:t>
            </w:r>
          </w:p>
        </w:tc>
      </w:tr>
      <w:tr w14:paraId="26BC2E4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1" w:hRule="atLeast"/>
        </w:trPr>
        <w:tc>
          <w:tcPr>
            <w:tcW w:w="100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8D801D0">
            <w:pPr>
              <w:jc w:val="center"/>
              <w:rPr>
                <w:rFonts w:hint="eastAsia" w:ascii="宋体" w:hAnsi="宋体" w:eastAsia="宋体" w:cs="宋体"/>
                <w:i w:val="0"/>
                <w:iCs w:val="0"/>
                <w:color w:val="000000"/>
                <w:sz w:val="24"/>
                <w:szCs w:val="24"/>
                <w:u w:val="none"/>
              </w:rPr>
            </w:pPr>
          </w:p>
        </w:tc>
        <w:tc>
          <w:tcPr>
            <w:tcW w:w="17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9A1CE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汇  总</w:t>
            </w:r>
          </w:p>
        </w:tc>
        <w:tc>
          <w:tcPr>
            <w:tcW w:w="8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16AC3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92.10 </w:t>
            </w:r>
          </w:p>
        </w:tc>
        <w:tc>
          <w:tcPr>
            <w:tcW w:w="8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41A88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80.10 </w:t>
            </w:r>
          </w:p>
        </w:tc>
        <w:tc>
          <w:tcPr>
            <w:tcW w:w="8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BC39B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80.10 </w:t>
            </w:r>
          </w:p>
        </w:tc>
        <w:tc>
          <w:tcPr>
            <w:tcW w:w="8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D7788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80.10 </w:t>
            </w:r>
          </w:p>
        </w:tc>
        <w:tc>
          <w:tcPr>
            <w:tcW w:w="8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D9004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80.10 </w:t>
            </w:r>
          </w:p>
        </w:tc>
        <w:tc>
          <w:tcPr>
            <w:tcW w:w="8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A9168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80.10 </w:t>
            </w:r>
          </w:p>
        </w:tc>
        <w:tc>
          <w:tcPr>
            <w:tcW w:w="8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31AF4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80.10 </w:t>
            </w:r>
          </w:p>
        </w:tc>
        <w:tc>
          <w:tcPr>
            <w:tcW w:w="8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D2F23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94.10 </w:t>
            </w:r>
          </w:p>
        </w:tc>
        <w:tc>
          <w:tcPr>
            <w:tcW w:w="8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0D6B1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94.10 </w:t>
            </w:r>
          </w:p>
        </w:tc>
      </w:tr>
      <w:tr w14:paraId="76A1E09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31" w:hRule="atLeast"/>
        </w:trPr>
        <w:tc>
          <w:tcPr>
            <w:tcW w:w="100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5B1924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石家庄通畅公路工程有限公司</w:t>
            </w:r>
          </w:p>
        </w:tc>
        <w:tc>
          <w:tcPr>
            <w:tcW w:w="17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5DBB4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技术标评审</w:t>
            </w:r>
          </w:p>
        </w:tc>
        <w:tc>
          <w:tcPr>
            <w:tcW w:w="8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A1C6B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38.00 </w:t>
            </w:r>
          </w:p>
        </w:tc>
        <w:tc>
          <w:tcPr>
            <w:tcW w:w="8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73CFC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24.00 </w:t>
            </w:r>
          </w:p>
        </w:tc>
        <w:tc>
          <w:tcPr>
            <w:tcW w:w="8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05732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24.00 </w:t>
            </w:r>
          </w:p>
        </w:tc>
        <w:tc>
          <w:tcPr>
            <w:tcW w:w="8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B7CD3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24.00 </w:t>
            </w:r>
          </w:p>
        </w:tc>
        <w:tc>
          <w:tcPr>
            <w:tcW w:w="8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27BDF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24.00 </w:t>
            </w:r>
          </w:p>
        </w:tc>
        <w:tc>
          <w:tcPr>
            <w:tcW w:w="8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D4FD2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24.00 </w:t>
            </w:r>
          </w:p>
        </w:tc>
        <w:tc>
          <w:tcPr>
            <w:tcW w:w="8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1F373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24.00 </w:t>
            </w:r>
          </w:p>
        </w:tc>
        <w:tc>
          <w:tcPr>
            <w:tcW w:w="8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329F8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38.00 </w:t>
            </w:r>
          </w:p>
        </w:tc>
        <w:tc>
          <w:tcPr>
            <w:tcW w:w="8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5AFE9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40.00 </w:t>
            </w:r>
          </w:p>
        </w:tc>
      </w:tr>
      <w:tr w14:paraId="7A805F1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1" w:hRule="atLeast"/>
        </w:trPr>
        <w:tc>
          <w:tcPr>
            <w:tcW w:w="100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04F7389">
            <w:pPr>
              <w:jc w:val="center"/>
              <w:rPr>
                <w:rFonts w:hint="eastAsia" w:ascii="宋体" w:hAnsi="宋体" w:eastAsia="宋体" w:cs="宋体"/>
                <w:i w:val="0"/>
                <w:iCs w:val="0"/>
                <w:color w:val="000000"/>
                <w:sz w:val="24"/>
                <w:szCs w:val="24"/>
                <w:u w:val="none"/>
              </w:rPr>
            </w:pPr>
          </w:p>
        </w:tc>
        <w:tc>
          <w:tcPr>
            <w:tcW w:w="17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E4528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主要人员评审</w:t>
            </w:r>
          </w:p>
        </w:tc>
        <w:tc>
          <w:tcPr>
            <w:tcW w:w="8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CA9FB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25.00 </w:t>
            </w:r>
          </w:p>
        </w:tc>
        <w:tc>
          <w:tcPr>
            <w:tcW w:w="8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C29A9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25.00 </w:t>
            </w:r>
          </w:p>
        </w:tc>
        <w:tc>
          <w:tcPr>
            <w:tcW w:w="8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17EDE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25.00 </w:t>
            </w:r>
          </w:p>
        </w:tc>
        <w:tc>
          <w:tcPr>
            <w:tcW w:w="8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584CD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25.00 </w:t>
            </w:r>
          </w:p>
        </w:tc>
        <w:tc>
          <w:tcPr>
            <w:tcW w:w="8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0F83B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25.00 </w:t>
            </w:r>
          </w:p>
        </w:tc>
        <w:tc>
          <w:tcPr>
            <w:tcW w:w="8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F26D0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25.00 </w:t>
            </w:r>
          </w:p>
        </w:tc>
        <w:tc>
          <w:tcPr>
            <w:tcW w:w="8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27107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25.00 </w:t>
            </w:r>
          </w:p>
        </w:tc>
        <w:tc>
          <w:tcPr>
            <w:tcW w:w="8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3B66C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25.00 </w:t>
            </w:r>
          </w:p>
        </w:tc>
        <w:tc>
          <w:tcPr>
            <w:tcW w:w="8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623D8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25.00 </w:t>
            </w:r>
          </w:p>
        </w:tc>
      </w:tr>
      <w:tr w14:paraId="1FD9946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1" w:hRule="atLeast"/>
        </w:trPr>
        <w:tc>
          <w:tcPr>
            <w:tcW w:w="100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2B009B3">
            <w:pPr>
              <w:jc w:val="center"/>
              <w:rPr>
                <w:rFonts w:hint="eastAsia" w:ascii="宋体" w:hAnsi="宋体" w:eastAsia="宋体" w:cs="宋体"/>
                <w:i w:val="0"/>
                <w:iCs w:val="0"/>
                <w:color w:val="000000"/>
                <w:sz w:val="24"/>
                <w:szCs w:val="24"/>
                <w:u w:val="none"/>
              </w:rPr>
            </w:pPr>
          </w:p>
        </w:tc>
        <w:tc>
          <w:tcPr>
            <w:tcW w:w="17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AD7C6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其他因素评审</w:t>
            </w:r>
          </w:p>
        </w:tc>
        <w:tc>
          <w:tcPr>
            <w:tcW w:w="8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D1053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27.00 </w:t>
            </w:r>
          </w:p>
        </w:tc>
        <w:tc>
          <w:tcPr>
            <w:tcW w:w="8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54335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27.00 </w:t>
            </w:r>
          </w:p>
        </w:tc>
        <w:tc>
          <w:tcPr>
            <w:tcW w:w="8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4DA11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27.00 </w:t>
            </w:r>
          </w:p>
        </w:tc>
        <w:tc>
          <w:tcPr>
            <w:tcW w:w="8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E7BA2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27.00 </w:t>
            </w:r>
          </w:p>
        </w:tc>
        <w:tc>
          <w:tcPr>
            <w:tcW w:w="8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B145F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27.00 </w:t>
            </w:r>
          </w:p>
        </w:tc>
        <w:tc>
          <w:tcPr>
            <w:tcW w:w="8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9926E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27.00 </w:t>
            </w:r>
          </w:p>
        </w:tc>
        <w:tc>
          <w:tcPr>
            <w:tcW w:w="8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92056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27.00 </w:t>
            </w:r>
          </w:p>
        </w:tc>
        <w:tc>
          <w:tcPr>
            <w:tcW w:w="8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091AA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27.00 </w:t>
            </w:r>
          </w:p>
        </w:tc>
        <w:tc>
          <w:tcPr>
            <w:tcW w:w="8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F3A7F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27.00 </w:t>
            </w:r>
          </w:p>
        </w:tc>
      </w:tr>
      <w:tr w14:paraId="20F4C14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2" w:hRule="atLeast"/>
        </w:trPr>
        <w:tc>
          <w:tcPr>
            <w:tcW w:w="100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FF67EAA">
            <w:pPr>
              <w:jc w:val="center"/>
              <w:rPr>
                <w:rFonts w:hint="eastAsia" w:ascii="宋体" w:hAnsi="宋体" w:eastAsia="宋体" w:cs="宋体"/>
                <w:i w:val="0"/>
                <w:iCs w:val="0"/>
                <w:color w:val="000000"/>
                <w:sz w:val="24"/>
                <w:szCs w:val="24"/>
                <w:u w:val="none"/>
              </w:rPr>
            </w:pPr>
          </w:p>
        </w:tc>
        <w:tc>
          <w:tcPr>
            <w:tcW w:w="17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2BF51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经济标评审</w:t>
            </w:r>
          </w:p>
        </w:tc>
        <w:tc>
          <w:tcPr>
            <w:tcW w:w="8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BDB72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0.1</w:t>
            </w:r>
          </w:p>
        </w:tc>
        <w:tc>
          <w:tcPr>
            <w:tcW w:w="8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99802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0.1</w:t>
            </w:r>
          </w:p>
        </w:tc>
        <w:tc>
          <w:tcPr>
            <w:tcW w:w="8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35532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0.1</w:t>
            </w:r>
          </w:p>
        </w:tc>
        <w:tc>
          <w:tcPr>
            <w:tcW w:w="8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C0A93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0.1</w:t>
            </w:r>
          </w:p>
        </w:tc>
        <w:tc>
          <w:tcPr>
            <w:tcW w:w="8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9769E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0.1</w:t>
            </w:r>
          </w:p>
        </w:tc>
        <w:tc>
          <w:tcPr>
            <w:tcW w:w="8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2C713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0.1</w:t>
            </w:r>
          </w:p>
        </w:tc>
        <w:tc>
          <w:tcPr>
            <w:tcW w:w="8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EE436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0.1</w:t>
            </w:r>
          </w:p>
        </w:tc>
        <w:tc>
          <w:tcPr>
            <w:tcW w:w="8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456D6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0.1</w:t>
            </w:r>
          </w:p>
        </w:tc>
        <w:tc>
          <w:tcPr>
            <w:tcW w:w="8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E1E7B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0.1</w:t>
            </w:r>
          </w:p>
        </w:tc>
      </w:tr>
      <w:tr w14:paraId="58FEF32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2" w:hRule="atLeast"/>
        </w:trPr>
        <w:tc>
          <w:tcPr>
            <w:tcW w:w="100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E6FCA9D">
            <w:pPr>
              <w:jc w:val="center"/>
              <w:rPr>
                <w:rFonts w:hint="eastAsia" w:ascii="宋体" w:hAnsi="宋体" w:eastAsia="宋体" w:cs="宋体"/>
                <w:i w:val="0"/>
                <w:iCs w:val="0"/>
                <w:color w:val="000000"/>
                <w:sz w:val="24"/>
                <w:szCs w:val="24"/>
                <w:u w:val="none"/>
              </w:rPr>
            </w:pPr>
          </w:p>
        </w:tc>
        <w:tc>
          <w:tcPr>
            <w:tcW w:w="17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622FA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汇  总</w:t>
            </w:r>
          </w:p>
        </w:tc>
        <w:tc>
          <w:tcPr>
            <w:tcW w:w="8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24458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90.1</w:t>
            </w:r>
          </w:p>
        </w:tc>
        <w:tc>
          <w:tcPr>
            <w:tcW w:w="8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2779F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76.1</w:t>
            </w:r>
          </w:p>
        </w:tc>
        <w:tc>
          <w:tcPr>
            <w:tcW w:w="8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92671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76.1</w:t>
            </w:r>
          </w:p>
        </w:tc>
        <w:tc>
          <w:tcPr>
            <w:tcW w:w="8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9ABD3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76.1</w:t>
            </w:r>
          </w:p>
        </w:tc>
        <w:tc>
          <w:tcPr>
            <w:tcW w:w="8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B9640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76.1</w:t>
            </w:r>
          </w:p>
        </w:tc>
        <w:tc>
          <w:tcPr>
            <w:tcW w:w="8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BD1C1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76.1</w:t>
            </w:r>
          </w:p>
        </w:tc>
        <w:tc>
          <w:tcPr>
            <w:tcW w:w="8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4A58D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76.1</w:t>
            </w:r>
          </w:p>
        </w:tc>
        <w:tc>
          <w:tcPr>
            <w:tcW w:w="8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2D495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90.1</w:t>
            </w:r>
          </w:p>
        </w:tc>
        <w:tc>
          <w:tcPr>
            <w:tcW w:w="8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E49B6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92.1</w:t>
            </w:r>
          </w:p>
        </w:tc>
      </w:tr>
      <w:tr w14:paraId="5BF1944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1" w:hRule="atLeast"/>
        </w:trPr>
        <w:tc>
          <w:tcPr>
            <w:tcW w:w="100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51A645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郑州新兴市政工程有限公司</w:t>
            </w:r>
          </w:p>
        </w:tc>
        <w:tc>
          <w:tcPr>
            <w:tcW w:w="17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C939C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技术标评审</w:t>
            </w:r>
          </w:p>
        </w:tc>
        <w:tc>
          <w:tcPr>
            <w:tcW w:w="8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B520C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36.00 </w:t>
            </w:r>
          </w:p>
        </w:tc>
        <w:tc>
          <w:tcPr>
            <w:tcW w:w="8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43E21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24.00 </w:t>
            </w:r>
          </w:p>
        </w:tc>
        <w:tc>
          <w:tcPr>
            <w:tcW w:w="8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65F32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24.00 </w:t>
            </w:r>
          </w:p>
        </w:tc>
        <w:tc>
          <w:tcPr>
            <w:tcW w:w="8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BB252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24.00 </w:t>
            </w:r>
          </w:p>
        </w:tc>
        <w:tc>
          <w:tcPr>
            <w:tcW w:w="8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B8601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24.00 </w:t>
            </w:r>
          </w:p>
        </w:tc>
        <w:tc>
          <w:tcPr>
            <w:tcW w:w="8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4D1B7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24.00 </w:t>
            </w:r>
          </w:p>
        </w:tc>
        <w:tc>
          <w:tcPr>
            <w:tcW w:w="8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9D82D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24.00 </w:t>
            </w:r>
          </w:p>
        </w:tc>
        <w:tc>
          <w:tcPr>
            <w:tcW w:w="8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504BB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38.00 </w:t>
            </w:r>
          </w:p>
        </w:tc>
        <w:tc>
          <w:tcPr>
            <w:tcW w:w="8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86A39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38.00 </w:t>
            </w:r>
          </w:p>
        </w:tc>
      </w:tr>
      <w:tr w14:paraId="21460A0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1" w:hRule="atLeast"/>
        </w:trPr>
        <w:tc>
          <w:tcPr>
            <w:tcW w:w="100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D4B9993">
            <w:pPr>
              <w:jc w:val="center"/>
              <w:rPr>
                <w:rFonts w:hint="eastAsia" w:ascii="宋体" w:hAnsi="宋体" w:eastAsia="宋体" w:cs="宋体"/>
                <w:i w:val="0"/>
                <w:iCs w:val="0"/>
                <w:color w:val="000000"/>
                <w:sz w:val="24"/>
                <w:szCs w:val="24"/>
                <w:u w:val="none"/>
              </w:rPr>
            </w:pPr>
          </w:p>
        </w:tc>
        <w:tc>
          <w:tcPr>
            <w:tcW w:w="17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DFC87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主要人员评审</w:t>
            </w:r>
          </w:p>
        </w:tc>
        <w:tc>
          <w:tcPr>
            <w:tcW w:w="8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8BB54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25.00 </w:t>
            </w:r>
          </w:p>
        </w:tc>
        <w:tc>
          <w:tcPr>
            <w:tcW w:w="8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03E84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25.00 </w:t>
            </w:r>
          </w:p>
        </w:tc>
        <w:tc>
          <w:tcPr>
            <w:tcW w:w="8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19159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25.00 </w:t>
            </w:r>
          </w:p>
        </w:tc>
        <w:tc>
          <w:tcPr>
            <w:tcW w:w="8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7B14E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25.00 </w:t>
            </w:r>
          </w:p>
        </w:tc>
        <w:tc>
          <w:tcPr>
            <w:tcW w:w="8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D04D6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25.00 </w:t>
            </w:r>
          </w:p>
        </w:tc>
        <w:tc>
          <w:tcPr>
            <w:tcW w:w="8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CCC53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25.00 </w:t>
            </w:r>
          </w:p>
        </w:tc>
        <w:tc>
          <w:tcPr>
            <w:tcW w:w="8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9B3ED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25.00 </w:t>
            </w:r>
          </w:p>
        </w:tc>
        <w:tc>
          <w:tcPr>
            <w:tcW w:w="8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0437A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25.00 </w:t>
            </w:r>
          </w:p>
        </w:tc>
        <w:tc>
          <w:tcPr>
            <w:tcW w:w="8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A9297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25.00 </w:t>
            </w:r>
          </w:p>
        </w:tc>
      </w:tr>
      <w:tr w14:paraId="5AD1A7C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1" w:hRule="atLeast"/>
        </w:trPr>
        <w:tc>
          <w:tcPr>
            <w:tcW w:w="100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F9882D3">
            <w:pPr>
              <w:jc w:val="center"/>
              <w:rPr>
                <w:rFonts w:hint="eastAsia" w:ascii="宋体" w:hAnsi="宋体" w:eastAsia="宋体" w:cs="宋体"/>
                <w:i w:val="0"/>
                <w:iCs w:val="0"/>
                <w:color w:val="000000"/>
                <w:sz w:val="24"/>
                <w:szCs w:val="24"/>
                <w:u w:val="none"/>
              </w:rPr>
            </w:pPr>
          </w:p>
        </w:tc>
        <w:tc>
          <w:tcPr>
            <w:tcW w:w="17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88EF9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其他因素评审</w:t>
            </w:r>
          </w:p>
        </w:tc>
        <w:tc>
          <w:tcPr>
            <w:tcW w:w="8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8C2B7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31.00 </w:t>
            </w:r>
          </w:p>
        </w:tc>
        <w:tc>
          <w:tcPr>
            <w:tcW w:w="8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42253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31.00 </w:t>
            </w:r>
          </w:p>
        </w:tc>
        <w:tc>
          <w:tcPr>
            <w:tcW w:w="8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9CF65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31.00 </w:t>
            </w:r>
          </w:p>
        </w:tc>
        <w:tc>
          <w:tcPr>
            <w:tcW w:w="8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2C3DA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31.00 </w:t>
            </w:r>
          </w:p>
        </w:tc>
        <w:tc>
          <w:tcPr>
            <w:tcW w:w="8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EC6EC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31.00 </w:t>
            </w:r>
          </w:p>
        </w:tc>
        <w:tc>
          <w:tcPr>
            <w:tcW w:w="8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D9047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31.00 </w:t>
            </w:r>
          </w:p>
        </w:tc>
        <w:tc>
          <w:tcPr>
            <w:tcW w:w="8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CC88C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31.00 </w:t>
            </w:r>
          </w:p>
        </w:tc>
        <w:tc>
          <w:tcPr>
            <w:tcW w:w="8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5A3E2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31.00 </w:t>
            </w:r>
          </w:p>
        </w:tc>
        <w:tc>
          <w:tcPr>
            <w:tcW w:w="8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45D77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31.00 </w:t>
            </w:r>
          </w:p>
        </w:tc>
      </w:tr>
      <w:tr w14:paraId="4B4DA01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2" w:hRule="atLeast"/>
        </w:trPr>
        <w:tc>
          <w:tcPr>
            <w:tcW w:w="100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84592D6">
            <w:pPr>
              <w:jc w:val="center"/>
              <w:rPr>
                <w:rFonts w:hint="eastAsia" w:ascii="宋体" w:hAnsi="宋体" w:eastAsia="宋体" w:cs="宋体"/>
                <w:i w:val="0"/>
                <w:iCs w:val="0"/>
                <w:color w:val="000000"/>
                <w:sz w:val="24"/>
                <w:szCs w:val="24"/>
                <w:u w:val="none"/>
              </w:rPr>
            </w:pPr>
          </w:p>
        </w:tc>
        <w:tc>
          <w:tcPr>
            <w:tcW w:w="17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49776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经济标评审</w:t>
            </w:r>
          </w:p>
        </w:tc>
        <w:tc>
          <w:tcPr>
            <w:tcW w:w="8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CC79C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0.1</w:t>
            </w:r>
          </w:p>
        </w:tc>
        <w:tc>
          <w:tcPr>
            <w:tcW w:w="8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73860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0.1</w:t>
            </w:r>
          </w:p>
        </w:tc>
        <w:tc>
          <w:tcPr>
            <w:tcW w:w="8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B05AA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0.1</w:t>
            </w:r>
          </w:p>
        </w:tc>
        <w:tc>
          <w:tcPr>
            <w:tcW w:w="8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517C1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0.1</w:t>
            </w:r>
          </w:p>
        </w:tc>
        <w:tc>
          <w:tcPr>
            <w:tcW w:w="8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78ED4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0.1</w:t>
            </w:r>
          </w:p>
        </w:tc>
        <w:tc>
          <w:tcPr>
            <w:tcW w:w="8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760E5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0.1</w:t>
            </w:r>
          </w:p>
        </w:tc>
        <w:tc>
          <w:tcPr>
            <w:tcW w:w="8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39B17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0.1</w:t>
            </w:r>
          </w:p>
        </w:tc>
        <w:tc>
          <w:tcPr>
            <w:tcW w:w="8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BAB06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0.1</w:t>
            </w:r>
          </w:p>
        </w:tc>
        <w:tc>
          <w:tcPr>
            <w:tcW w:w="8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A8CCF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0.1</w:t>
            </w:r>
          </w:p>
        </w:tc>
      </w:tr>
      <w:tr w14:paraId="565E101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41" w:hRule="atLeast"/>
        </w:trPr>
        <w:tc>
          <w:tcPr>
            <w:tcW w:w="100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4E0D7F5">
            <w:pPr>
              <w:jc w:val="center"/>
              <w:rPr>
                <w:rFonts w:hint="eastAsia" w:ascii="宋体" w:hAnsi="宋体" w:eastAsia="宋体" w:cs="宋体"/>
                <w:i w:val="0"/>
                <w:iCs w:val="0"/>
                <w:color w:val="000000"/>
                <w:sz w:val="24"/>
                <w:szCs w:val="24"/>
                <w:u w:val="none"/>
              </w:rPr>
            </w:pPr>
          </w:p>
        </w:tc>
        <w:tc>
          <w:tcPr>
            <w:tcW w:w="17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6D589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汇  总</w:t>
            </w:r>
          </w:p>
        </w:tc>
        <w:tc>
          <w:tcPr>
            <w:tcW w:w="8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015CC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92.10 </w:t>
            </w:r>
          </w:p>
        </w:tc>
        <w:tc>
          <w:tcPr>
            <w:tcW w:w="8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5AFD4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80.10 </w:t>
            </w:r>
          </w:p>
        </w:tc>
        <w:tc>
          <w:tcPr>
            <w:tcW w:w="8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4447F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80.10 </w:t>
            </w:r>
          </w:p>
        </w:tc>
        <w:tc>
          <w:tcPr>
            <w:tcW w:w="8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C2A27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80.10 </w:t>
            </w:r>
          </w:p>
        </w:tc>
        <w:tc>
          <w:tcPr>
            <w:tcW w:w="8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0BE2D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80.10 </w:t>
            </w:r>
          </w:p>
        </w:tc>
        <w:tc>
          <w:tcPr>
            <w:tcW w:w="8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FED99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80.10 </w:t>
            </w:r>
          </w:p>
        </w:tc>
        <w:tc>
          <w:tcPr>
            <w:tcW w:w="8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B8265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80.10 </w:t>
            </w:r>
          </w:p>
        </w:tc>
        <w:tc>
          <w:tcPr>
            <w:tcW w:w="8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92CCB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94.10 </w:t>
            </w:r>
          </w:p>
        </w:tc>
        <w:tc>
          <w:tcPr>
            <w:tcW w:w="8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E8BEB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94.10 </w:t>
            </w:r>
          </w:p>
        </w:tc>
      </w:tr>
    </w:tbl>
    <w:p w14:paraId="02ACB1D3">
      <w:pPr>
        <w:keepNext w:val="0"/>
        <w:keepLines w:val="0"/>
        <w:pageBreakBefore w:val="0"/>
        <w:numPr>
          <w:numId w:val="0"/>
        </w:numPr>
        <w:kinsoku/>
        <w:wordWrap/>
        <w:overflowPunct/>
        <w:topLinePunct w:val="0"/>
        <w:autoSpaceDE/>
        <w:autoSpaceDN/>
        <w:bidi w:val="0"/>
        <w:adjustRightInd/>
        <w:snapToGrid/>
        <w:spacing w:line="500" w:lineRule="exact"/>
        <w:ind w:leftChars="0"/>
        <w:textAlignment w:val="auto"/>
        <w:rPr>
          <w:rFonts w:hint="eastAsia" w:ascii="宋体" w:hAnsi="宋体" w:eastAsia="宋体" w:cs="宋体"/>
          <w:b/>
          <w:bCs/>
          <w:sz w:val="22"/>
          <w:szCs w:val="22"/>
          <w:highlight w:val="none"/>
          <w:lang w:val="en-US" w:eastAsia="zh-CN"/>
        </w:rPr>
      </w:pPr>
      <w:r>
        <w:rPr>
          <w:rFonts w:hint="eastAsia" w:ascii="宋体" w:hAnsi="宋体" w:eastAsia="宋体" w:cs="宋体"/>
          <w:b/>
          <w:bCs/>
          <w:sz w:val="22"/>
          <w:szCs w:val="22"/>
          <w:highlight w:val="none"/>
          <w:lang w:val="en-US" w:eastAsia="zh-CN"/>
        </w:rPr>
        <w:t>三、中标候选人资质等级、管理人员信息、业绩信息等</w:t>
      </w:r>
    </w:p>
    <w:p w14:paraId="0E13D7CF">
      <w:pPr>
        <w:keepNext w:val="0"/>
        <w:keepLines w:val="0"/>
        <w:pageBreakBefore w:val="0"/>
        <w:kinsoku/>
        <w:wordWrap/>
        <w:overflowPunct/>
        <w:topLinePunct w:val="0"/>
        <w:autoSpaceDE/>
        <w:autoSpaceDN/>
        <w:bidi w:val="0"/>
        <w:adjustRightInd/>
        <w:snapToGrid/>
        <w:spacing w:line="500" w:lineRule="exact"/>
        <w:textAlignment w:val="auto"/>
        <w:rPr>
          <w:rFonts w:hint="eastAsia" w:ascii="宋体" w:hAnsi="宋体" w:eastAsia="宋体" w:cs="宋体"/>
          <w:sz w:val="22"/>
          <w:szCs w:val="22"/>
          <w:lang w:val="en-US" w:eastAsia="zh-CN"/>
        </w:rPr>
      </w:pPr>
      <w:r>
        <w:rPr>
          <w:rFonts w:hint="eastAsia" w:ascii="宋体" w:hAnsi="宋体" w:eastAsia="宋体" w:cs="宋体"/>
          <w:sz w:val="22"/>
          <w:szCs w:val="22"/>
          <w:lang w:val="en-US" w:eastAsia="zh-CN"/>
        </w:rPr>
        <w:t>1、</w:t>
      </w:r>
      <w:r>
        <w:rPr>
          <w:rFonts w:hint="eastAsia" w:ascii="宋体" w:hAnsi="宋体" w:eastAsia="宋体" w:cs="宋体"/>
          <w:sz w:val="22"/>
          <w:szCs w:val="22"/>
          <w:lang w:eastAsia="zh-CN"/>
        </w:rPr>
        <w:t>中标候选人名称：</w:t>
      </w:r>
      <w:r>
        <w:rPr>
          <w:rFonts w:hint="eastAsia" w:ascii="宋体" w:hAnsi="宋体" w:eastAsia="宋体" w:cs="宋体"/>
          <w:sz w:val="22"/>
          <w:szCs w:val="22"/>
          <w:lang w:val="en-US" w:eastAsia="zh-CN"/>
        </w:rPr>
        <w:t>河南省韶旭建设工程有限公司；</w:t>
      </w:r>
    </w:p>
    <w:p w14:paraId="088A0E22">
      <w:pPr>
        <w:keepNext w:val="0"/>
        <w:keepLines w:val="0"/>
        <w:pageBreakBefore w:val="0"/>
        <w:kinsoku/>
        <w:wordWrap/>
        <w:overflowPunct/>
        <w:topLinePunct w:val="0"/>
        <w:autoSpaceDE/>
        <w:autoSpaceDN/>
        <w:bidi w:val="0"/>
        <w:adjustRightInd/>
        <w:snapToGrid/>
        <w:spacing w:line="500" w:lineRule="exact"/>
        <w:textAlignment w:val="auto"/>
        <w:rPr>
          <w:rFonts w:hint="eastAsia" w:ascii="宋体" w:hAnsi="宋体" w:eastAsia="宋体" w:cs="宋体"/>
          <w:sz w:val="22"/>
          <w:szCs w:val="22"/>
          <w:lang w:eastAsia="zh-CN"/>
        </w:rPr>
      </w:pPr>
      <w:r>
        <w:rPr>
          <w:rFonts w:hint="eastAsia" w:ascii="宋体" w:hAnsi="宋体" w:eastAsia="宋体" w:cs="宋体"/>
          <w:sz w:val="22"/>
          <w:szCs w:val="22"/>
          <w:lang w:eastAsia="zh-CN"/>
        </w:rPr>
        <w:t>统一社会信用代码：91411628MA9FHH7C9G；</w:t>
      </w:r>
    </w:p>
    <w:p w14:paraId="4BEEFEAA">
      <w:pPr>
        <w:keepNext w:val="0"/>
        <w:keepLines w:val="0"/>
        <w:pageBreakBefore w:val="0"/>
        <w:kinsoku/>
        <w:wordWrap/>
        <w:overflowPunct/>
        <w:topLinePunct w:val="0"/>
        <w:autoSpaceDE/>
        <w:autoSpaceDN/>
        <w:bidi w:val="0"/>
        <w:adjustRightInd/>
        <w:snapToGrid/>
        <w:spacing w:line="500" w:lineRule="exact"/>
        <w:textAlignment w:val="auto"/>
        <w:rPr>
          <w:rFonts w:hint="eastAsia" w:ascii="宋体" w:hAnsi="宋体" w:eastAsia="宋体" w:cs="宋体"/>
          <w:sz w:val="22"/>
          <w:szCs w:val="22"/>
          <w:lang w:val="en-US" w:eastAsia="zh-CN"/>
        </w:rPr>
      </w:pPr>
      <w:r>
        <w:rPr>
          <w:rFonts w:hint="eastAsia" w:ascii="宋体" w:hAnsi="宋体" w:eastAsia="宋体" w:cs="宋体"/>
          <w:sz w:val="22"/>
          <w:szCs w:val="22"/>
          <w:lang w:val="en-US" w:eastAsia="zh-CN"/>
        </w:rPr>
        <w:t>资质等级：公路工程施工总承包二级；</w:t>
      </w:r>
    </w:p>
    <w:p w14:paraId="5409AFAD">
      <w:pPr>
        <w:keepNext w:val="0"/>
        <w:keepLines w:val="0"/>
        <w:pageBreakBefore w:val="0"/>
        <w:kinsoku/>
        <w:wordWrap/>
        <w:overflowPunct/>
        <w:topLinePunct w:val="0"/>
        <w:autoSpaceDE/>
        <w:autoSpaceDN/>
        <w:bidi w:val="0"/>
        <w:adjustRightInd/>
        <w:snapToGrid/>
        <w:spacing w:line="500" w:lineRule="exact"/>
        <w:textAlignment w:val="auto"/>
        <w:rPr>
          <w:rFonts w:hint="eastAsia" w:ascii="宋体" w:hAnsi="宋体" w:eastAsia="宋体" w:cs="宋体"/>
          <w:sz w:val="22"/>
          <w:szCs w:val="22"/>
          <w:lang w:val="en-US" w:eastAsia="zh-CN"/>
        </w:rPr>
      </w:pPr>
      <w:r>
        <w:rPr>
          <w:rFonts w:hint="eastAsia" w:ascii="宋体" w:hAnsi="宋体" w:eastAsia="宋体" w:cs="宋体"/>
          <w:sz w:val="22"/>
          <w:szCs w:val="22"/>
          <w:lang w:val="en-US" w:eastAsia="zh-CN"/>
        </w:rPr>
        <w:t>项目经理姓名：牛亚鹏；</w:t>
      </w:r>
    </w:p>
    <w:p w14:paraId="0CF4FB48">
      <w:pPr>
        <w:keepNext w:val="0"/>
        <w:keepLines w:val="0"/>
        <w:pageBreakBefore w:val="0"/>
        <w:kinsoku/>
        <w:wordWrap/>
        <w:overflowPunct/>
        <w:topLinePunct w:val="0"/>
        <w:autoSpaceDE/>
        <w:autoSpaceDN/>
        <w:bidi w:val="0"/>
        <w:adjustRightInd/>
        <w:snapToGrid/>
        <w:spacing w:line="500" w:lineRule="exact"/>
        <w:textAlignment w:val="auto"/>
        <w:rPr>
          <w:rFonts w:hint="eastAsia" w:ascii="宋体" w:hAnsi="宋体" w:eastAsia="宋体" w:cs="宋体"/>
          <w:sz w:val="22"/>
          <w:szCs w:val="22"/>
          <w:lang w:val="en-US" w:eastAsia="zh-CN"/>
        </w:rPr>
      </w:pPr>
      <w:r>
        <w:rPr>
          <w:rFonts w:hint="eastAsia" w:ascii="宋体" w:hAnsi="宋体" w:eastAsia="宋体" w:cs="宋体"/>
          <w:sz w:val="22"/>
          <w:szCs w:val="22"/>
          <w:lang w:val="en-US" w:eastAsia="zh-CN"/>
        </w:rPr>
        <w:t>执业资格证书名称及编号：公路工程专业一级注册建造师，豫1412016201625670；</w:t>
      </w:r>
    </w:p>
    <w:p w14:paraId="5E6CB5E6">
      <w:pPr>
        <w:keepNext w:val="0"/>
        <w:keepLines w:val="0"/>
        <w:pageBreakBefore w:val="0"/>
        <w:kinsoku/>
        <w:wordWrap/>
        <w:overflowPunct/>
        <w:topLinePunct w:val="0"/>
        <w:autoSpaceDE/>
        <w:autoSpaceDN/>
        <w:bidi w:val="0"/>
        <w:adjustRightInd/>
        <w:snapToGrid/>
        <w:spacing w:line="500" w:lineRule="exact"/>
        <w:textAlignment w:val="auto"/>
        <w:rPr>
          <w:rFonts w:hint="default" w:ascii="宋体" w:hAnsi="宋体" w:eastAsia="宋体" w:cs="宋体"/>
          <w:sz w:val="22"/>
          <w:szCs w:val="22"/>
          <w:lang w:val="en-US" w:eastAsia="zh-CN"/>
        </w:rPr>
      </w:pPr>
      <w:r>
        <w:rPr>
          <w:rFonts w:hint="eastAsia" w:ascii="宋体" w:hAnsi="宋体" w:eastAsia="宋体" w:cs="宋体"/>
          <w:sz w:val="22"/>
          <w:szCs w:val="22"/>
          <w:lang w:val="en-US" w:eastAsia="zh-CN"/>
        </w:rPr>
        <w:t>项目总工姓名：赵俊朋；</w:t>
      </w:r>
    </w:p>
    <w:p w14:paraId="198079F1">
      <w:pPr>
        <w:keepNext w:val="0"/>
        <w:keepLines w:val="0"/>
        <w:pageBreakBefore w:val="0"/>
        <w:kinsoku/>
        <w:wordWrap/>
        <w:overflowPunct/>
        <w:topLinePunct w:val="0"/>
        <w:autoSpaceDE/>
        <w:autoSpaceDN/>
        <w:bidi w:val="0"/>
        <w:adjustRightInd/>
        <w:snapToGrid/>
        <w:spacing w:line="500" w:lineRule="exact"/>
        <w:textAlignment w:val="auto"/>
        <w:rPr>
          <w:rFonts w:hint="eastAsia" w:ascii="宋体" w:hAnsi="宋体" w:eastAsia="宋体" w:cs="宋体"/>
          <w:sz w:val="22"/>
          <w:szCs w:val="22"/>
          <w:lang w:val="en-US" w:eastAsia="zh-CN"/>
        </w:rPr>
      </w:pPr>
      <w:r>
        <w:rPr>
          <w:rFonts w:hint="eastAsia" w:ascii="宋体" w:hAnsi="宋体" w:eastAsia="宋体" w:cs="宋体"/>
          <w:sz w:val="22"/>
          <w:szCs w:val="22"/>
          <w:lang w:val="en-US" w:eastAsia="zh-CN"/>
        </w:rPr>
        <w:t>执业资格证书名称及编号：交通运输专业中级工程师，C20190950052205800085；</w:t>
      </w:r>
    </w:p>
    <w:p w14:paraId="4D126649">
      <w:pPr>
        <w:keepNext w:val="0"/>
        <w:keepLines w:val="0"/>
        <w:pageBreakBefore w:val="0"/>
        <w:kinsoku/>
        <w:wordWrap/>
        <w:overflowPunct/>
        <w:topLinePunct w:val="0"/>
        <w:autoSpaceDE/>
        <w:autoSpaceDN/>
        <w:bidi w:val="0"/>
        <w:adjustRightInd/>
        <w:snapToGrid/>
        <w:spacing w:line="500" w:lineRule="exact"/>
        <w:textAlignment w:val="auto"/>
        <w:rPr>
          <w:rFonts w:hint="eastAsia" w:ascii="宋体" w:hAnsi="宋体" w:eastAsia="宋体" w:cs="宋体"/>
          <w:sz w:val="22"/>
          <w:szCs w:val="22"/>
          <w:lang w:val="en-US" w:eastAsia="zh-CN"/>
        </w:rPr>
      </w:pPr>
      <w:r>
        <w:rPr>
          <w:rFonts w:hint="default" w:ascii="宋体" w:hAnsi="宋体" w:eastAsia="宋体" w:cs="宋体"/>
          <w:sz w:val="22"/>
          <w:szCs w:val="22"/>
          <w:lang w:val="en-US" w:eastAsia="zh-CN"/>
        </w:rPr>
        <w:t>专职安全员</w:t>
      </w:r>
      <w:r>
        <w:rPr>
          <w:rFonts w:hint="eastAsia" w:ascii="宋体" w:hAnsi="宋体" w:eastAsia="宋体" w:cs="宋体"/>
          <w:sz w:val="22"/>
          <w:szCs w:val="22"/>
          <w:lang w:val="en-US" w:eastAsia="zh-CN"/>
        </w:rPr>
        <w:t>姓名及证书编号：王巨龙，豫交安C23901976；</w:t>
      </w:r>
    </w:p>
    <w:p w14:paraId="633154A1">
      <w:pPr>
        <w:keepNext w:val="0"/>
        <w:keepLines w:val="0"/>
        <w:pageBreakBefore w:val="0"/>
        <w:kinsoku/>
        <w:wordWrap/>
        <w:overflowPunct/>
        <w:topLinePunct w:val="0"/>
        <w:autoSpaceDE/>
        <w:autoSpaceDN/>
        <w:bidi w:val="0"/>
        <w:adjustRightInd/>
        <w:snapToGrid/>
        <w:spacing w:line="500" w:lineRule="exact"/>
        <w:textAlignment w:val="auto"/>
        <w:rPr>
          <w:rFonts w:hint="default" w:ascii="宋体" w:hAnsi="宋体" w:eastAsia="宋体" w:cs="宋体"/>
          <w:sz w:val="22"/>
          <w:szCs w:val="22"/>
          <w:lang w:val="en-US" w:eastAsia="zh-CN"/>
        </w:rPr>
      </w:pPr>
      <w:r>
        <w:rPr>
          <w:rFonts w:hint="default" w:ascii="宋体" w:hAnsi="宋体" w:eastAsia="宋体" w:cs="宋体"/>
          <w:sz w:val="22"/>
          <w:szCs w:val="22"/>
          <w:lang w:val="en-US" w:eastAsia="zh-CN"/>
        </w:rPr>
        <w:t>试验员</w:t>
      </w:r>
      <w:r>
        <w:rPr>
          <w:rFonts w:hint="eastAsia" w:ascii="宋体" w:hAnsi="宋体" w:eastAsia="宋体" w:cs="宋体"/>
          <w:sz w:val="22"/>
          <w:szCs w:val="22"/>
          <w:lang w:val="en-US" w:eastAsia="zh-CN"/>
        </w:rPr>
        <w:t>姓名及证书编号：孙文豪，Y0412500100900275；</w:t>
      </w:r>
    </w:p>
    <w:p w14:paraId="2A28339F">
      <w:pPr>
        <w:keepNext w:val="0"/>
        <w:keepLines w:val="0"/>
        <w:pageBreakBefore w:val="0"/>
        <w:kinsoku/>
        <w:wordWrap/>
        <w:overflowPunct/>
        <w:topLinePunct w:val="0"/>
        <w:autoSpaceDE/>
        <w:autoSpaceDN/>
        <w:bidi w:val="0"/>
        <w:adjustRightInd/>
        <w:snapToGrid/>
        <w:spacing w:line="500" w:lineRule="exact"/>
        <w:textAlignment w:val="auto"/>
        <w:rPr>
          <w:rFonts w:hint="eastAsia" w:ascii="宋体" w:hAnsi="宋体" w:eastAsia="宋体" w:cs="宋体"/>
          <w:sz w:val="22"/>
          <w:szCs w:val="22"/>
          <w:lang w:val="en-US" w:eastAsia="zh-CN"/>
        </w:rPr>
      </w:pPr>
      <w:r>
        <w:rPr>
          <w:rFonts w:hint="eastAsia" w:ascii="宋体" w:hAnsi="宋体" w:eastAsia="宋体" w:cs="宋体"/>
          <w:sz w:val="22"/>
          <w:szCs w:val="22"/>
          <w:lang w:val="en-US" w:eastAsia="zh-CN"/>
        </w:rPr>
        <w:t>企业业绩：宜阳县干线公路路面病害处置养护工程，省道101浚县新镇镇(新鹤界至鹤安界)段改建工程(施工)，大宁县石城至赤奴线农村道路改造项目施工，2025 年第一批通村公路改建项目，呼伦贝尔市免渡河、南木地区林区防火道路建设项目 （免渡河地区）施工及施工监理招标；</w:t>
      </w:r>
    </w:p>
    <w:p w14:paraId="7338C0CA">
      <w:pPr>
        <w:keepNext w:val="0"/>
        <w:keepLines w:val="0"/>
        <w:pageBreakBefore w:val="0"/>
        <w:kinsoku/>
        <w:wordWrap/>
        <w:overflowPunct/>
        <w:topLinePunct w:val="0"/>
        <w:autoSpaceDE/>
        <w:autoSpaceDN/>
        <w:bidi w:val="0"/>
        <w:adjustRightInd/>
        <w:snapToGrid/>
        <w:spacing w:line="500" w:lineRule="exact"/>
        <w:textAlignment w:val="auto"/>
        <w:rPr>
          <w:rFonts w:hint="eastAsia" w:ascii="宋体" w:hAnsi="宋体" w:eastAsia="宋体" w:cs="宋体"/>
          <w:sz w:val="22"/>
          <w:szCs w:val="22"/>
          <w:lang w:val="en-US" w:eastAsia="zh-CN"/>
        </w:rPr>
      </w:pPr>
      <w:r>
        <w:rPr>
          <w:rFonts w:hint="eastAsia" w:ascii="宋体" w:hAnsi="宋体" w:eastAsia="宋体" w:cs="宋体"/>
          <w:sz w:val="22"/>
          <w:szCs w:val="22"/>
          <w:lang w:val="en-US" w:eastAsia="zh-CN"/>
        </w:rPr>
        <w:t>项目经理业绩：2025 年第一批通村公路改建项目；</w:t>
      </w:r>
    </w:p>
    <w:p w14:paraId="05431AF7">
      <w:pPr>
        <w:keepNext w:val="0"/>
        <w:keepLines w:val="0"/>
        <w:pageBreakBefore w:val="0"/>
        <w:kinsoku/>
        <w:wordWrap/>
        <w:overflowPunct/>
        <w:topLinePunct w:val="0"/>
        <w:autoSpaceDE/>
        <w:autoSpaceDN/>
        <w:bidi w:val="0"/>
        <w:adjustRightInd/>
        <w:snapToGrid/>
        <w:spacing w:line="500" w:lineRule="exact"/>
        <w:textAlignment w:val="auto"/>
        <w:rPr>
          <w:rFonts w:hint="default" w:ascii="宋体" w:hAnsi="宋体" w:eastAsia="宋体" w:cs="宋体"/>
          <w:sz w:val="22"/>
          <w:szCs w:val="22"/>
          <w:lang w:val="en-US" w:eastAsia="zh-CN"/>
        </w:rPr>
      </w:pPr>
      <w:r>
        <w:rPr>
          <w:rFonts w:hint="eastAsia" w:ascii="宋体" w:hAnsi="宋体" w:eastAsia="宋体" w:cs="宋体"/>
          <w:sz w:val="22"/>
          <w:szCs w:val="22"/>
          <w:lang w:val="en-US" w:eastAsia="zh-CN"/>
        </w:rPr>
        <w:t>项目总工业绩：呼伦贝尔市免渡河、南木地区林区防火道路建设项目 （免渡河地区）施工及施工监理招标；</w:t>
      </w:r>
    </w:p>
    <w:p w14:paraId="0B3B0857">
      <w:pPr>
        <w:keepNext w:val="0"/>
        <w:keepLines w:val="0"/>
        <w:pageBreakBefore w:val="0"/>
        <w:kinsoku/>
        <w:wordWrap/>
        <w:overflowPunct/>
        <w:topLinePunct w:val="0"/>
        <w:autoSpaceDE/>
        <w:autoSpaceDN/>
        <w:bidi w:val="0"/>
        <w:adjustRightInd/>
        <w:snapToGrid/>
        <w:spacing w:line="500" w:lineRule="exact"/>
        <w:textAlignment w:val="auto"/>
        <w:rPr>
          <w:rFonts w:hint="eastAsia" w:ascii="宋体" w:hAnsi="宋体" w:eastAsia="宋体" w:cs="宋体"/>
          <w:sz w:val="22"/>
          <w:szCs w:val="22"/>
          <w:lang w:val="en-US" w:eastAsia="zh-CN"/>
        </w:rPr>
      </w:pPr>
      <w:r>
        <w:rPr>
          <w:rFonts w:hint="eastAsia" w:ascii="宋体" w:hAnsi="宋体" w:eastAsia="宋体" w:cs="宋体"/>
          <w:sz w:val="22"/>
          <w:szCs w:val="22"/>
          <w:lang w:val="en-US" w:eastAsia="zh-CN"/>
        </w:rPr>
        <w:t>2、</w:t>
      </w:r>
      <w:r>
        <w:rPr>
          <w:rFonts w:hint="eastAsia" w:ascii="宋体" w:hAnsi="宋体" w:eastAsia="宋体" w:cs="宋体"/>
          <w:sz w:val="22"/>
          <w:szCs w:val="22"/>
          <w:lang w:eastAsia="zh-CN"/>
        </w:rPr>
        <w:t>中标候选人名称：</w:t>
      </w:r>
      <w:r>
        <w:rPr>
          <w:rFonts w:hint="eastAsia" w:ascii="宋体" w:hAnsi="宋体" w:eastAsia="宋体" w:cs="宋体"/>
          <w:sz w:val="22"/>
          <w:szCs w:val="22"/>
          <w:lang w:val="en-US" w:eastAsia="zh-CN"/>
        </w:rPr>
        <w:t>新乡万兴路桥有限责任公司；</w:t>
      </w:r>
    </w:p>
    <w:p w14:paraId="27B4EAF6">
      <w:pPr>
        <w:keepNext w:val="0"/>
        <w:keepLines w:val="0"/>
        <w:pageBreakBefore w:val="0"/>
        <w:numPr>
          <w:ilvl w:val="0"/>
          <w:numId w:val="0"/>
        </w:numPr>
        <w:kinsoku/>
        <w:wordWrap/>
        <w:overflowPunct/>
        <w:topLinePunct w:val="0"/>
        <w:autoSpaceDE/>
        <w:autoSpaceDN/>
        <w:bidi w:val="0"/>
        <w:adjustRightInd/>
        <w:snapToGrid/>
        <w:spacing w:line="500" w:lineRule="exact"/>
        <w:textAlignment w:val="auto"/>
        <w:rPr>
          <w:rFonts w:hint="eastAsia" w:ascii="宋体" w:hAnsi="宋体" w:eastAsia="宋体" w:cs="宋体"/>
          <w:sz w:val="22"/>
          <w:szCs w:val="22"/>
          <w:lang w:eastAsia="zh-CN"/>
        </w:rPr>
      </w:pPr>
      <w:r>
        <w:rPr>
          <w:rFonts w:hint="eastAsia" w:ascii="宋体" w:hAnsi="宋体" w:eastAsia="宋体" w:cs="宋体"/>
          <w:sz w:val="22"/>
          <w:szCs w:val="22"/>
          <w:lang w:eastAsia="zh-CN"/>
        </w:rPr>
        <w:t>统一社会信用代码：914107287583686939；</w:t>
      </w:r>
    </w:p>
    <w:p w14:paraId="5D8975D4">
      <w:pPr>
        <w:keepNext w:val="0"/>
        <w:keepLines w:val="0"/>
        <w:pageBreakBefore w:val="0"/>
        <w:kinsoku/>
        <w:wordWrap/>
        <w:overflowPunct/>
        <w:topLinePunct w:val="0"/>
        <w:autoSpaceDE/>
        <w:autoSpaceDN/>
        <w:bidi w:val="0"/>
        <w:adjustRightInd/>
        <w:snapToGrid/>
        <w:spacing w:line="500" w:lineRule="exact"/>
        <w:textAlignment w:val="auto"/>
        <w:rPr>
          <w:rFonts w:hint="eastAsia" w:ascii="宋体" w:hAnsi="宋体" w:eastAsia="宋体" w:cs="宋体"/>
          <w:sz w:val="22"/>
          <w:szCs w:val="22"/>
          <w:lang w:val="en-US" w:eastAsia="zh-CN"/>
        </w:rPr>
      </w:pPr>
      <w:r>
        <w:rPr>
          <w:rFonts w:hint="eastAsia" w:ascii="宋体" w:hAnsi="宋体" w:eastAsia="宋体" w:cs="宋体"/>
          <w:sz w:val="22"/>
          <w:szCs w:val="22"/>
          <w:lang w:val="en-US" w:eastAsia="zh-CN"/>
        </w:rPr>
        <w:t>资质等级：公路工程施工总承包二级；</w:t>
      </w:r>
    </w:p>
    <w:p w14:paraId="66BE83C1">
      <w:pPr>
        <w:keepNext w:val="0"/>
        <w:keepLines w:val="0"/>
        <w:pageBreakBefore w:val="0"/>
        <w:kinsoku/>
        <w:wordWrap/>
        <w:overflowPunct/>
        <w:topLinePunct w:val="0"/>
        <w:autoSpaceDE/>
        <w:autoSpaceDN/>
        <w:bidi w:val="0"/>
        <w:adjustRightInd/>
        <w:snapToGrid/>
        <w:spacing w:line="500" w:lineRule="exact"/>
        <w:textAlignment w:val="auto"/>
        <w:rPr>
          <w:rFonts w:hint="eastAsia" w:ascii="宋体" w:hAnsi="宋体" w:eastAsia="宋体" w:cs="宋体"/>
          <w:sz w:val="22"/>
          <w:szCs w:val="22"/>
          <w:lang w:val="en-US" w:eastAsia="zh-CN"/>
        </w:rPr>
      </w:pPr>
      <w:r>
        <w:rPr>
          <w:rFonts w:hint="eastAsia" w:ascii="宋体" w:hAnsi="宋体" w:eastAsia="宋体" w:cs="宋体"/>
          <w:sz w:val="22"/>
          <w:szCs w:val="22"/>
          <w:lang w:val="en-US" w:eastAsia="zh-CN"/>
        </w:rPr>
        <w:t>项目经理姓名：李超周；</w:t>
      </w:r>
    </w:p>
    <w:p w14:paraId="5740F53B">
      <w:pPr>
        <w:keepNext w:val="0"/>
        <w:keepLines w:val="0"/>
        <w:pageBreakBefore w:val="0"/>
        <w:kinsoku/>
        <w:wordWrap/>
        <w:overflowPunct/>
        <w:topLinePunct w:val="0"/>
        <w:autoSpaceDE/>
        <w:autoSpaceDN/>
        <w:bidi w:val="0"/>
        <w:adjustRightInd/>
        <w:snapToGrid/>
        <w:spacing w:line="500" w:lineRule="exact"/>
        <w:textAlignment w:val="auto"/>
        <w:rPr>
          <w:rFonts w:hint="eastAsia" w:ascii="宋体" w:hAnsi="宋体" w:eastAsia="宋体" w:cs="宋体"/>
          <w:sz w:val="22"/>
          <w:szCs w:val="22"/>
          <w:lang w:val="en-US" w:eastAsia="zh-CN"/>
        </w:rPr>
      </w:pPr>
      <w:r>
        <w:rPr>
          <w:rFonts w:hint="eastAsia" w:ascii="宋体" w:hAnsi="宋体" w:eastAsia="宋体" w:cs="宋体"/>
          <w:sz w:val="22"/>
          <w:szCs w:val="22"/>
          <w:lang w:val="en-US" w:eastAsia="zh-CN"/>
        </w:rPr>
        <w:t>执业资格证书名称及编号：公路工程专业一级注册建造师，豫1412007200803896；</w:t>
      </w:r>
    </w:p>
    <w:p w14:paraId="5E417808">
      <w:pPr>
        <w:keepNext w:val="0"/>
        <w:keepLines w:val="0"/>
        <w:pageBreakBefore w:val="0"/>
        <w:kinsoku/>
        <w:wordWrap/>
        <w:overflowPunct/>
        <w:topLinePunct w:val="0"/>
        <w:autoSpaceDE/>
        <w:autoSpaceDN/>
        <w:bidi w:val="0"/>
        <w:adjustRightInd/>
        <w:snapToGrid/>
        <w:spacing w:line="500" w:lineRule="exact"/>
        <w:textAlignment w:val="auto"/>
        <w:rPr>
          <w:rFonts w:hint="default" w:ascii="宋体" w:hAnsi="宋体" w:eastAsia="宋体" w:cs="宋体"/>
          <w:sz w:val="22"/>
          <w:szCs w:val="22"/>
          <w:lang w:val="en-US" w:eastAsia="zh-CN"/>
        </w:rPr>
      </w:pPr>
      <w:r>
        <w:rPr>
          <w:rFonts w:hint="eastAsia" w:ascii="宋体" w:hAnsi="宋体" w:eastAsia="宋体" w:cs="宋体"/>
          <w:sz w:val="22"/>
          <w:szCs w:val="22"/>
          <w:lang w:val="en-US" w:eastAsia="zh-CN"/>
        </w:rPr>
        <w:t>项目总工姓名：王勇；</w:t>
      </w:r>
    </w:p>
    <w:p w14:paraId="70E6CAE4">
      <w:pPr>
        <w:keepNext w:val="0"/>
        <w:keepLines w:val="0"/>
        <w:pageBreakBefore w:val="0"/>
        <w:kinsoku/>
        <w:wordWrap/>
        <w:overflowPunct/>
        <w:topLinePunct w:val="0"/>
        <w:autoSpaceDE/>
        <w:autoSpaceDN/>
        <w:bidi w:val="0"/>
        <w:adjustRightInd/>
        <w:snapToGrid/>
        <w:spacing w:line="500" w:lineRule="exact"/>
        <w:textAlignment w:val="auto"/>
        <w:rPr>
          <w:rFonts w:hint="eastAsia" w:ascii="宋体" w:hAnsi="宋体" w:eastAsia="宋体" w:cs="宋体"/>
          <w:sz w:val="22"/>
          <w:szCs w:val="22"/>
          <w:lang w:val="en-US" w:eastAsia="zh-CN"/>
        </w:rPr>
      </w:pPr>
      <w:r>
        <w:rPr>
          <w:rFonts w:hint="eastAsia" w:ascii="宋体" w:hAnsi="宋体" w:eastAsia="宋体" w:cs="宋体"/>
          <w:sz w:val="22"/>
          <w:szCs w:val="22"/>
          <w:lang w:val="en-US" w:eastAsia="zh-CN"/>
        </w:rPr>
        <w:t>执业资格证书名称及编号：道路与桥梁工程专业高级工程师，A202109010500177；</w:t>
      </w:r>
    </w:p>
    <w:p w14:paraId="4FA07083">
      <w:pPr>
        <w:keepNext w:val="0"/>
        <w:keepLines w:val="0"/>
        <w:pageBreakBefore w:val="0"/>
        <w:kinsoku/>
        <w:wordWrap/>
        <w:overflowPunct/>
        <w:topLinePunct w:val="0"/>
        <w:autoSpaceDE/>
        <w:autoSpaceDN/>
        <w:bidi w:val="0"/>
        <w:adjustRightInd/>
        <w:snapToGrid/>
        <w:spacing w:line="500" w:lineRule="exact"/>
        <w:textAlignment w:val="auto"/>
        <w:rPr>
          <w:rFonts w:hint="eastAsia" w:ascii="宋体" w:hAnsi="宋体" w:eastAsia="宋体" w:cs="宋体"/>
          <w:sz w:val="22"/>
          <w:szCs w:val="22"/>
          <w:lang w:val="en-US" w:eastAsia="zh-CN"/>
        </w:rPr>
      </w:pPr>
      <w:r>
        <w:rPr>
          <w:rFonts w:hint="eastAsia" w:ascii="宋体" w:hAnsi="宋体" w:eastAsia="宋体" w:cs="宋体"/>
          <w:sz w:val="22"/>
          <w:szCs w:val="22"/>
          <w:lang w:val="en-US" w:eastAsia="zh-CN"/>
        </w:rPr>
        <w:t>专职安全员姓名及证书编号：郑茹莹，豫交安C25G00631；</w:t>
      </w:r>
    </w:p>
    <w:p w14:paraId="1E952FEB">
      <w:pPr>
        <w:keepNext w:val="0"/>
        <w:keepLines w:val="0"/>
        <w:pageBreakBefore w:val="0"/>
        <w:kinsoku/>
        <w:wordWrap/>
        <w:overflowPunct/>
        <w:topLinePunct w:val="0"/>
        <w:autoSpaceDE/>
        <w:autoSpaceDN/>
        <w:bidi w:val="0"/>
        <w:adjustRightInd/>
        <w:snapToGrid/>
        <w:spacing w:line="500" w:lineRule="exact"/>
        <w:textAlignment w:val="auto"/>
        <w:rPr>
          <w:rFonts w:hint="default" w:ascii="宋体" w:hAnsi="宋体" w:eastAsia="宋体" w:cs="宋体"/>
          <w:sz w:val="22"/>
          <w:szCs w:val="22"/>
          <w:lang w:val="en-US" w:eastAsia="zh-CN"/>
        </w:rPr>
      </w:pPr>
      <w:r>
        <w:rPr>
          <w:rFonts w:hint="default" w:ascii="宋体" w:hAnsi="宋体" w:eastAsia="宋体" w:cs="宋体"/>
          <w:sz w:val="22"/>
          <w:szCs w:val="22"/>
          <w:lang w:val="en-US" w:eastAsia="zh-CN"/>
        </w:rPr>
        <w:t>试验员</w:t>
      </w:r>
      <w:r>
        <w:rPr>
          <w:rFonts w:hint="eastAsia" w:ascii="宋体" w:hAnsi="宋体" w:eastAsia="宋体" w:cs="宋体"/>
          <w:sz w:val="22"/>
          <w:szCs w:val="22"/>
          <w:lang w:val="en-US" w:eastAsia="zh-CN"/>
        </w:rPr>
        <w:t>姓名及证书编号：吴洲，JX026553519851；</w:t>
      </w:r>
    </w:p>
    <w:p w14:paraId="443838B9">
      <w:pPr>
        <w:keepNext w:val="0"/>
        <w:keepLines w:val="0"/>
        <w:pageBreakBefore w:val="0"/>
        <w:kinsoku/>
        <w:wordWrap/>
        <w:overflowPunct/>
        <w:topLinePunct w:val="0"/>
        <w:autoSpaceDE/>
        <w:autoSpaceDN/>
        <w:bidi w:val="0"/>
        <w:adjustRightInd/>
        <w:snapToGrid/>
        <w:spacing w:line="500" w:lineRule="exact"/>
        <w:textAlignment w:val="auto"/>
        <w:rPr>
          <w:rFonts w:hint="eastAsia" w:ascii="宋体" w:hAnsi="宋体" w:eastAsia="宋体" w:cs="宋体"/>
          <w:sz w:val="22"/>
          <w:szCs w:val="22"/>
          <w:lang w:val="en-US" w:eastAsia="zh-CN"/>
        </w:rPr>
      </w:pPr>
      <w:r>
        <w:rPr>
          <w:rFonts w:hint="eastAsia" w:ascii="宋体" w:hAnsi="宋体" w:eastAsia="宋体" w:cs="宋体"/>
          <w:sz w:val="22"/>
          <w:szCs w:val="22"/>
          <w:lang w:val="en-US" w:eastAsia="zh-CN"/>
        </w:rPr>
        <w:t>企业业绩：辉县市2021年农村公路灾后恢复重建项目(C311工洪线洪州北桥、X005 孟凤线和C247 大良线）工程，原阳县原官路黄河大堤至幸福路段改建工程，原阳县公路运输服务中心原阳县王包线北段G327至黄河大堤建设项目一标段，辉县市公路事业发展中心省道306辉县市北云门镇（九圣营村）至赵固镇（后田庄村）段改建工程项目，</w:t>
      </w:r>
    </w:p>
    <w:p w14:paraId="261E3194">
      <w:pPr>
        <w:keepNext w:val="0"/>
        <w:keepLines w:val="0"/>
        <w:pageBreakBefore w:val="0"/>
        <w:kinsoku/>
        <w:wordWrap/>
        <w:overflowPunct/>
        <w:topLinePunct w:val="0"/>
        <w:autoSpaceDE/>
        <w:autoSpaceDN/>
        <w:bidi w:val="0"/>
        <w:adjustRightInd/>
        <w:snapToGrid/>
        <w:spacing w:line="500" w:lineRule="exact"/>
        <w:textAlignment w:val="auto"/>
        <w:rPr>
          <w:rFonts w:hint="eastAsia" w:ascii="宋体" w:hAnsi="宋体" w:eastAsia="宋体" w:cs="宋体"/>
          <w:sz w:val="22"/>
          <w:szCs w:val="22"/>
          <w:lang w:val="en-US" w:eastAsia="zh-CN"/>
        </w:rPr>
      </w:pPr>
      <w:r>
        <w:rPr>
          <w:rFonts w:hint="eastAsia" w:ascii="宋体" w:hAnsi="宋体" w:eastAsia="宋体" w:cs="宋体"/>
          <w:sz w:val="22"/>
          <w:szCs w:val="22"/>
          <w:lang w:val="en-US" w:eastAsia="zh-CN"/>
        </w:rPr>
        <w:t>项目经理业绩：辉县市2021年农村公路灾后恢复重建项目(C311工洪线洪州北桥、X005孟凤线和C247 大良线）工程；</w:t>
      </w:r>
    </w:p>
    <w:p w14:paraId="6296CCEA">
      <w:pPr>
        <w:keepNext w:val="0"/>
        <w:keepLines w:val="0"/>
        <w:pageBreakBefore w:val="0"/>
        <w:kinsoku/>
        <w:wordWrap/>
        <w:overflowPunct/>
        <w:topLinePunct w:val="0"/>
        <w:autoSpaceDE/>
        <w:autoSpaceDN/>
        <w:bidi w:val="0"/>
        <w:adjustRightInd/>
        <w:snapToGrid/>
        <w:spacing w:line="500" w:lineRule="exact"/>
        <w:textAlignment w:val="auto"/>
        <w:rPr>
          <w:rFonts w:hint="eastAsia" w:ascii="宋体" w:hAnsi="宋体" w:eastAsia="宋体" w:cs="宋体"/>
          <w:sz w:val="22"/>
          <w:szCs w:val="22"/>
          <w:lang w:val="en-US" w:eastAsia="zh-CN"/>
        </w:rPr>
      </w:pPr>
      <w:r>
        <w:rPr>
          <w:rFonts w:hint="eastAsia" w:ascii="宋体" w:hAnsi="宋体" w:eastAsia="宋体" w:cs="宋体"/>
          <w:sz w:val="22"/>
          <w:szCs w:val="22"/>
          <w:lang w:val="en-US" w:eastAsia="zh-CN"/>
        </w:rPr>
        <w:t>项目总工业绩：辉县市2021年农村公路灾后恢复重建项目(C311工洪线洪州北桥、X005孟凤线和C247 大良线）工程；</w:t>
      </w:r>
    </w:p>
    <w:p w14:paraId="5059095F">
      <w:pPr>
        <w:keepNext w:val="0"/>
        <w:keepLines w:val="0"/>
        <w:pageBreakBefore w:val="0"/>
        <w:kinsoku/>
        <w:wordWrap/>
        <w:overflowPunct/>
        <w:topLinePunct w:val="0"/>
        <w:autoSpaceDE/>
        <w:autoSpaceDN/>
        <w:bidi w:val="0"/>
        <w:adjustRightInd/>
        <w:snapToGrid/>
        <w:spacing w:line="500" w:lineRule="exact"/>
        <w:textAlignment w:val="auto"/>
        <w:rPr>
          <w:rFonts w:hint="eastAsia" w:ascii="宋体" w:hAnsi="宋体" w:eastAsia="宋体" w:cs="宋体"/>
          <w:sz w:val="22"/>
          <w:szCs w:val="22"/>
          <w:lang w:val="en-US" w:eastAsia="zh-CN"/>
        </w:rPr>
      </w:pPr>
      <w:r>
        <w:rPr>
          <w:rFonts w:hint="eastAsia" w:ascii="宋体" w:hAnsi="宋体" w:eastAsia="宋体" w:cs="宋体"/>
          <w:sz w:val="22"/>
          <w:szCs w:val="22"/>
          <w:lang w:val="en-US" w:eastAsia="zh-CN"/>
        </w:rPr>
        <w:t>3、</w:t>
      </w:r>
      <w:r>
        <w:rPr>
          <w:rFonts w:hint="eastAsia" w:ascii="宋体" w:hAnsi="宋体" w:eastAsia="宋体" w:cs="宋体"/>
          <w:sz w:val="22"/>
          <w:szCs w:val="22"/>
          <w:lang w:eastAsia="zh-CN"/>
        </w:rPr>
        <w:t>中标候选人名称：</w:t>
      </w:r>
      <w:r>
        <w:rPr>
          <w:rFonts w:hint="eastAsia" w:ascii="宋体" w:hAnsi="宋体" w:eastAsia="宋体" w:cs="宋体"/>
          <w:sz w:val="22"/>
          <w:szCs w:val="22"/>
          <w:lang w:val="en-US" w:eastAsia="zh-CN"/>
        </w:rPr>
        <w:t>河南锦路路桥建设有限公司；</w:t>
      </w:r>
    </w:p>
    <w:p w14:paraId="6E0B6C07">
      <w:pPr>
        <w:keepNext w:val="0"/>
        <w:keepLines w:val="0"/>
        <w:pageBreakBefore w:val="0"/>
        <w:kinsoku/>
        <w:wordWrap/>
        <w:overflowPunct/>
        <w:topLinePunct w:val="0"/>
        <w:autoSpaceDE/>
        <w:autoSpaceDN/>
        <w:bidi w:val="0"/>
        <w:adjustRightInd/>
        <w:snapToGrid/>
        <w:spacing w:line="500" w:lineRule="exact"/>
        <w:textAlignment w:val="auto"/>
        <w:rPr>
          <w:rFonts w:hint="eastAsia" w:ascii="宋体" w:hAnsi="宋体" w:eastAsia="宋体" w:cs="宋体"/>
          <w:sz w:val="22"/>
          <w:szCs w:val="22"/>
          <w:lang w:eastAsia="zh-CN"/>
        </w:rPr>
      </w:pPr>
      <w:r>
        <w:rPr>
          <w:rFonts w:hint="eastAsia" w:ascii="宋体" w:hAnsi="宋体" w:eastAsia="宋体" w:cs="宋体"/>
          <w:sz w:val="22"/>
          <w:szCs w:val="22"/>
          <w:lang w:eastAsia="zh-CN"/>
        </w:rPr>
        <w:t>统一社会信用代码：91411200551616821P；</w:t>
      </w:r>
    </w:p>
    <w:p w14:paraId="0A058E8B">
      <w:pPr>
        <w:keepNext w:val="0"/>
        <w:keepLines w:val="0"/>
        <w:pageBreakBefore w:val="0"/>
        <w:kinsoku/>
        <w:wordWrap/>
        <w:overflowPunct/>
        <w:topLinePunct w:val="0"/>
        <w:autoSpaceDE/>
        <w:autoSpaceDN/>
        <w:bidi w:val="0"/>
        <w:adjustRightInd/>
        <w:snapToGrid/>
        <w:spacing w:line="500" w:lineRule="exact"/>
        <w:textAlignment w:val="auto"/>
        <w:rPr>
          <w:rFonts w:hint="eastAsia" w:ascii="宋体" w:hAnsi="宋体" w:eastAsia="宋体" w:cs="宋体"/>
          <w:sz w:val="22"/>
          <w:szCs w:val="22"/>
          <w:lang w:val="en-US" w:eastAsia="zh-CN"/>
        </w:rPr>
      </w:pPr>
      <w:r>
        <w:rPr>
          <w:rFonts w:hint="eastAsia" w:ascii="宋体" w:hAnsi="宋体" w:eastAsia="宋体" w:cs="宋体"/>
          <w:sz w:val="22"/>
          <w:szCs w:val="22"/>
          <w:lang w:val="en-US" w:eastAsia="zh-CN"/>
        </w:rPr>
        <w:t>资质等级：公路工程施工总承包一级；</w:t>
      </w:r>
    </w:p>
    <w:p w14:paraId="09652FCC">
      <w:pPr>
        <w:keepNext w:val="0"/>
        <w:keepLines w:val="0"/>
        <w:pageBreakBefore w:val="0"/>
        <w:kinsoku/>
        <w:wordWrap/>
        <w:overflowPunct/>
        <w:topLinePunct w:val="0"/>
        <w:autoSpaceDE/>
        <w:autoSpaceDN/>
        <w:bidi w:val="0"/>
        <w:adjustRightInd/>
        <w:snapToGrid/>
        <w:spacing w:line="500" w:lineRule="exact"/>
        <w:textAlignment w:val="auto"/>
        <w:rPr>
          <w:rFonts w:hint="eastAsia" w:ascii="宋体" w:hAnsi="宋体" w:eastAsia="宋体" w:cs="宋体"/>
          <w:sz w:val="22"/>
          <w:szCs w:val="22"/>
          <w:lang w:val="en-US" w:eastAsia="zh-CN"/>
        </w:rPr>
      </w:pPr>
      <w:r>
        <w:rPr>
          <w:rFonts w:hint="eastAsia" w:ascii="宋体" w:hAnsi="宋体" w:eastAsia="宋体" w:cs="宋体"/>
          <w:sz w:val="22"/>
          <w:szCs w:val="22"/>
          <w:lang w:val="en-US" w:eastAsia="zh-CN"/>
        </w:rPr>
        <w:t>项目经理姓名：刘伟；</w:t>
      </w:r>
    </w:p>
    <w:p w14:paraId="451545F1">
      <w:pPr>
        <w:keepNext w:val="0"/>
        <w:keepLines w:val="0"/>
        <w:pageBreakBefore w:val="0"/>
        <w:kinsoku/>
        <w:wordWrap/>
        <w:overflowPunct/>
        <w:topLinePunct w:val="0"/>
        <w:autoSpaceDE/>
        <w:autoSpaceDN/>
        <w:bidi w:val="0"/>
        <w:adjustRightInd/>
        <w:snapToGrid/>
        <w:spacing w:line="500" w:lineRule="exact"/>
        <w:textAlignment w:val="auto"/>
        <w:rPr>
          <w:rFonts w:hint="eastAsia" w:ascii="宋体" w:hAnsi="宋体" w:eastAsia="宋体" w:cs="宋体"/>
          <w:sz w:val="22"/>
          <w:szCs w:val="22"/>
          <w:lang w:val="en-US" w:eastAsia="zh-CN"/>
        </w:rPr>
      </w:pPr>
      <w:r>
        <w:rPr>
          <w:rFonts w:hint="eastAsia" w:ascii="宋体" w:hAnsi="宋体" w:eastAsia="宋体" w:cs="宋体"/>
          <w:sz w:val="22"/>
          <w:szCs w:val="22"/>
          <w:lang w:val="en-US" w:eastAsia="zh-CN"/>
        </w:rPr>
        <w:t>执业资格证书名称及编号：公路工程专业一级注册建造师，豫1412017201834665；</w:t>
      </w:r>
    </w:p>
    <w:p w14:paraId="21DE2BB5">
      <w:pPr>
        <w:keepNext w:val="0"/>
        <w:keepLines w:val="0"/>
        <w:pageBreakBefore w:val="0"/>
        <w:kinsoku/>
        <w:wordWrap/>
        <w:overflowPunct/>
        <w:topLinePunct w:val="0"/>
        <w:autoSpaceDE/>
        <w:autoSpaceDN/>
        <w:bidi w:val="0"/>
        <w:adjustRightInd/>
        <w:snapToGrid/>
        <w:spacing w:line="500" w:lineRule="exact"/>
        <w:textAlignment w:val="auto"/>
        <w:rPr>
          <w:rFonts w:hint="default" w:ascii="宋体" w:hAnsi="宋体" w:eastAsia="宋体" w:cs="宋体"/>
          <w:sz w:val="22"/>
          <w:szCs w:val="22"/>
          <w:lang w:val="en-US" w:eastAsia="zh-CN"/>
        </w:rPr>
      </w:pPr>
      <w:r>
        <w:rPr>
          <w:rFonts w:hint="eastAsia" w:ascii="宋体" w:hAnsi="宋体" w:eastAsia="宋体" w:cs="宋体"/>
          <w:sz w:val="22"/>
          <w:szCs w:val="22"/>
          <w:lang w:val="en-US" w:eastAsia="zh-CN"/>
        </w:rPr>
        <w:t>项目总工姓名：陈李博；</w:t>
      </w:r>
    </w:p>
    <w:p w14:paraId="5201B6EB">
      <w:pPr>
        <w:keepNext w:val="0"/>
        <w:keepLines w:val="0"/>
        <w:pageBreakBefore w:val="0"/>
        <w:kinsoku/>
        <w:wordWrap/>
        <w:overflowPunct/>
        <w:topLinePunct w:val="0"/>
        <w:autoSpaceDE/>
        <w:autoSpaceDN/>
        <w:bidi w:val="0"/>
        <w:adjustRightInd/>
        <w:snapToGrid/>
        <w:spacing w:line="500" w:lineRule="exact"/>
        <w:textAlignment w:val="auto"/>
        <w:rPr>
          <w:rFonts w:hint="eastAsia" w:ascii="宋体" w:hAnsi="宋体" w:eastAsia="宋体" w:cs="宋体"/>
          <w:sz w:val="22"/>
          <w:szCs w:val="22"/>
          <w:lang w:val="en-US" w:eastAsia="zh-CN"/>
        </w:rPr>
      </w:pPr>
      <w:r>
        <w:rPr>
          <w:rFonts w:hint="eastAsia" w:ascii="宋体" w:hAnsi="宋体" w:eastAsia="宋体" w:cs="宋体"/>
          <w:sz w:val="22"/>
          <w:szCs w:val="22"/>
          <w:lang w:val="en-US" w:eastAsia="zh-CN"/>
        </w:rPr>
        <w:t>执业资格证书名称及编号：道路与桥梁工程专业中级工程师，C20200971129900000226；</w:t>
      </w:r>
    </w:p>
    <w:p w14:paraId="3E5981F4">
      <w:pPr>
        <w:keepNext w:val="0"/>
        <w:keepLines w:val="0"/>
        <w:pageBreakBefore w:val="0"/>
        <w:kinsoku/>
        <w:wordWrap/>
        <w:overflowPunct/>
        <w:topLinePunct w:val="0"/>
        <w:autoSpaceDE/>
        <w:autoSpaceDN/>
        <w:bidi w:val="0"/>
        <w:adjustRightInd/>
        <w:snapToGrid/>
        <w:spacing w:line="500" w:lineRule="exact"/>
        <w:textAlignment w:val="auto"/>
        <w:rPr>
          <w:rFonts w:hint="eastAsia" w:ascii="宋体" w:hAnsi="宋体" w:eastAsia="宋体" w:cs="宋体"/>
          <w:sz w:val="22"/>
          <w:szCs w:val="22"/>
          <w:lang w:val="en-US" w:eastAsia="zh-CN"/>
        </w:rPr>
      </w:pPr>
      <w:r>
        <w:rPr>
          <w:rFonts w:hint="eastAsia" w:ascii="宋体" w:hAnsi="宋体" w:eastAsia="宋体" w:cs="宋体"/>
          <w:sz w:val="22"/>
          <w:szCs w:val="22"/>
          <w:lang w:val="en-US" w:eastAsia="zh-CN"/>
        </w:rPr>
        <w:t>专职安全员姓名及证书编号：石凯文，豫交安C25G01206；</w:t>
      </w:r>
    </w:p>
    <w:p w14:paraId="0D78E466">
      <w:pPr>
        <w:keepNext w:val="0"/>
        <w:keepLines w:val="0"/>
        <w:pageBreakBefore w:val="0"/>
        <w:kinsoku/>
        <w:wordWrap/>
        <w:overflowPunct/>
        <w:topLinePunct w:val="0"/>
        <w:autoSpaceDE/>
        <w:autoSpaceDN/>
        <w:bidi w:val="0"/>
        <w:adjustRightInd/>
        <w:snapToGrid/>
        <w:spacing w:line="500" w:lineRule="exact"/>
        <w:textAlignment w:val="auto"/>
        <w:rPr>
          <w:rFonts w:hint="default" w:ascii="宋体" w:hAnsi="宋体" w:eastAsia="宋体" w:cs="宋体"/>
          <w:sz w:val="22"/>
          <w:szCs w:val="22"/>
          <w:lang w:val="en-US" w:eastAsia="zh-CN"/>
        </w:rPr>
      </w:pPr>
      <w:r>
        <w:rPr>
          <w:rFonts w:hint="default" w:ascii="宋体" w:hAnsi="宋体" w:eastAsia="宋体" w:cs="宋体"/>
          <w:sz w:val="22"/>
          <w:szCs w:val="22"/>
          <w:lang w:val="en-US" w:eastAsia="zh-CN"/>
        </w:rPr>
        <w:t>试验员</w:t>
      </w:r>
      <w:r>
        <w:rPr>
          <w:rFonts w:hint="eastAsia" w:ascii="宋体" w:hAnsi="宋体" w:eastAsia="宋体" w:cs="宋体"/>
          <w:sz w:val="22"/>
          <w:szCs w:val="22"/>
          <w:lang w:val="en-US" w:eastAsia="zh-CN"/>
        </w:rPr>
        <w:t>姓名及证书编号：刘志飞，H4110021200002；</w:t>
      </w:r>
      <w:r>
        <w:rPr>
          <w:rFonts w:hint="default" w:ascii="宋体" w:hAnsi="宋体" w:eastAsia="宋体" w:cs="宋体"/>
          <w:sz w:val="22"/>
          <w:szCs w:val="22"/>
          <w:lang w:val="en-US" w:eastAsia="zh-CN"/>
        </w:rPr>
        <w:t xml:space="preserve"> </w:t>
      </w:r>
      <w:bookmarkStart w:id="0" w:name="_GoBack"/>
      <w:bookmarkEnd w:id="0"/>
    </w:p>
    <w:p w14:paraId="1AE2D0F2">
      <w:pPr>
        <w:keepNext w:val="0"/>
        <w:keepLines w:val="0"/>
        <w:pageBreakBefore w:val="0"/>
        <w:kinsoku/>
        <w:wordWrap/>
        <w:overflowPunct/>
        <w:topLinePunct w:val="0"/>
        <w:autoSpaceDE/>
        <w:autoSpaceDN/>
        <w:bidi w:val="0"/>
        <w:adjustRightInd/>
        <w:snapToGrid/>
        <w:spacing w:line="500" w:lineRule="exact"/>
        <w:textAlignment w:val="auto"/>
        <w:rPr>
          <w:rFonts w:hint="eastAsia" w:ascii="宋体" w:hAnsi="宋体" w:eastAsia="宋体" w:cs="宋体"/>
          <w:sz w:val="22"/>
          <w:szCs w:val="22"/>
          <w:lang w:val="en-US" w:eastAsia="zh-CN"/>
        </w:rPr>
      </w:pPr>
      <w:r>
        <w:rPr>
          <w:rFonts w:hint="eastAsia" w:ascii="宋体" w:hAnsi="宋体" w:eastAsia="宋体" w:cs="宋体"/>
          <w:sz w:val="22"/>
          <w:szCs w:val="22"/>
          <w:lang w:val="en-US" w:eastAsia="zh-CN"/>
        </w:rPr>
        <w:t>企业业绩：省道202 线南梁至冯记沟段公路工程施工，陈家营子至二节地通村道路工程施工，省道305濮阳县文留镇(刘楼村)至梨园乡(朱寨村)段改建工程二次，2022 年临河区交通运输局第二期公路建设工程；</w:t>
      </w:r>
    </w:p>
    <w:p w14:paraId="1C6E9F1E">
      <w:pPr>
        <w:keepNext w:val="0"/>
        <w:keepLines w:val="0"/>
        <w:pageBreakBefore w:val="0"/>
        <w:kinsoku/>
        <w:wordWrap/>
        <w:overflowPunct/>
        <w:topLinePunct w:val="0"/>
        <w:autoSpaceDE/>
        <w:autoSpaceDN/>
        <w:bidi w:val="0"/>
        <w:adjustRightInd/>
        <w:snapToGrid/>
        <w:spacing w:line="500" w:lineRule="exact"/>
        <w:textAlignment w:val="auto"/>
        <w:rPr>
          <w:rFonts w:hint="eastAsia" w:ascii="宋体" w:hAnsi="宋体" w:eastAsia="宋体" w:cs="宋体"/>
          <w:sz w:val="22"/>
          <w:szCs w:val="22"/>
          <w:lang w:val="en-US" w:eastAsia="zh-CN"/>
        </w:rPr>
      </w:pPr>
      <w:r>
        <w:rPr>
          <w:rFonts w:hint="eastAsia" w:ascii="宋体" w:hAnsi="宋体" w:eastAsia="宋体" w:cs="宋体"/>
          <w:sz w:val="22"/>
          <w:szCs w:val="22"/>
          <w:lang w:val="en-US" w:eastAsia="zh-CN"/>
        </w:rPr>
        <w:t>项目经理业绩：省道305濮阳县文留镇(刘楼村)至梨园乡(朱寨村)段改建工程二次；</w:t>
      </w:r>
    </w:p>
    <w:p w14:paraId="553C2E62">
      <w:pPr>
        <w:keepNext w:val="0"/>
        <w:keepLines w:val="0"/>
        <w:pageBreakBefore w:val="0"/>
        <w:kinsoku/>
        <w:wordWrap/>
        <w:overflowPunct/>
        <w:topLinePunct w:val="0"/>
        <w:autoSpaceDE/>
        <w:autoSpaceDN/>
        <w:bidi w:val="0"/>
        <w:adjustRightInd/>
        <w:snapToGrid/>
        <w:spacing w:line="500" w:lineRule="exact"/>
        <w:textAlignment w:val="auto"/>
        <w:rPr>
          <w:rFonts w:hint="eastAsia" w:ascii="宋体" w:hAnsi="宋体" w:eastAsia="宋体" w:cs="宋体"/>
          <w:sz w:val="22"/>
          <w:szCs w:val="22"/>
          <w:lang w:val="en-US" w:eastAsia="zh-CN"/>
        </w:rPr>
      </w:pPr>
      <w:r>
        <w:rPr>
          <w:rFonts w:hint="eastAsia" w:ascii="宋体" w:hAnsi="宋体" w:eastAsia="宋体" w:cs="宋体"/>
          <w:sz w:val="22"/>
          <w:szCs w:val="22"/>
          <w:lang w:val="en-US" w:eastAsia="zh-CN"/>
        </w:rPr>
        <w:t>项目总工业绩：2022 年临河区交通运输局第二期公路建设工程；</w:t>
      </w:r>
    </w:p>
    <w:p w14:paraId="293A3F4E">
      <w:pPr>
        <w:keepNext w:val="0"/>
        <w:keepLines w:val="0"/>
        <w:pageBreakBefore w:val="0"/>
        <w:kinsoku/>
        <w:wordWrap/>
        <w:overflowPunct/>
        <w:topLinePunct w:val="0"/>
        <w:autoSpaceDE/>
        <w:autoSpaceDN/>
        <w:bidi w:val="0"/>
        <w:adjustRightInd/>
        <w:snapToGrid/>
        <w:spacing w:line="500" w:lineRule="exact"/>
        <w:textAlignment w:val="auto"/>
        <w:rPr>
          <w:rFonts w:hint="eastAsia" w:ascii="宋体" w:hAnsi="宋体" w:eastAsia="宋体" w:cs="宋体"/>
          <w:sz w:val="22"/>
          <w:szCs w:val="22"/>
          <w:lang w:val="en-US" w:eastAsia="zh-CN"/>
        </w:rPr>
      </w:pPr>
      <w:r>
        <w:rPr>
          <w:rFonts w:hint="eastAsia" w:ascii="宋体" w:hAnsi="宋体" w:eastAsia="宋体" w:cs="宋体"/>
          <w:sz w:val="22"/>
          <w:szCs w:val="22"/>
          <w:lang w:val="en-US" w:eastAsia="zh-CN"/>
        </w:rPr>
        <w:t>4、</w:t>
      </w:r>
      <w:r>
        <w:rPr>
          <w:rFonts w:hint="eastAsia" w:ascii="宋体" w:hAnsi="宋体" w:eastAsia="宋体" w:cs="宋体"/>
          <w:sz w:val="22"/>
          <w:szCs w:val="22"/>
          <w:lang w:eastAsia="zh-CN"/>
        </w:rPr>
        <w:t>中标候选人名称：</w:t>
      </w:r>
      <w:r>
        <w:rPr>
          <w:rFonts w:hint="eastAsia" w:ascii="宋体" w:hAnsi="宋体" w:eastAsia="宋体" w:cs="宋体"/>
          <w:sz w:val="22"/>
          <w:szCs w:val="22"/>
          <w:lang w:val="en-US" w:eastAsia="zh-CN"/>
        </w:rPr>
        <w:t>河南广瑞建筑工程有限公司；</w:t>
      </w:r>
    </w:p>
    <w:p w14:paraId="37437DB6">
      <w:pPr>
        <w:keepNext w:val="0"/>
        <w:keepLines w:val="0"/>
        <w:pageBreakBefore w:val="0"/>
        <w:numPr>
          <w:ilvl w:val="0"/>
          <w:numId w:val="0"/>
        </w:numPr>
        <w:kinsoku/>
        <w:wordWrap/>
        <w:overflowPunct/>
        <w:topLinePunct w:val="0"/>
        <w:autoSpaceDE/>
        <w:autoSpaceDN/>
        <w:bidi w:val="0"/>
        <w:adjustRightInd/>
        <w:snapToGrid/>
        <w:spacing w:line="500" w:lineRule="exact"/>
        <w:textAlignment w:val="auto"/>
        <w:rPr>
          <w:rFonts w:hint="eastAsia" w:ascii="宋体" w:hAnsi="宋体" w:eastAsia="宋体" w:cs="宋体"/>
          <w:sz w:val="22"/>
          <w:szCs w:val="22"/>
          <w:lang w:eastAsia="zh-CN"/>
        </w:rPr>
      </w:pPr>
      <w:r>
        <w:rPr>
          <w:rFonts w:hint="eastAsia" w:ascii="宋体" w:hAnsi="宋体" w:eastAsia="宋体" w:cs="宋体"/>
          <w:sz w:val="22"/>
          <w:szCs w:val="22"/>
          <w:lang w:eastAsia="zh-CN"/>
        </w:rPr>
        <w:t>统一社会信用代码：914116005596066446；</w:t>
      </w:r>
    </w:p>
    <w:p w14:paraId="3456DF1C">
      <w:pPr>
        <w:keepNext w:val="0"/>
        <w:keepLines w:val="0"/>
        <w:pageBreakBefore w:val="0"/>
        <w:kinsoku/>
        <w:wordWrap/>
        <w:overflowPunct/>
        <w:topLinePunct w:val="0"/>
        <w:autoSpaceDE/>
        <w:autoSpaceDN/>
        <w:bidi w:val="0"/>
        <w:adjustRightInd/>
        <w:snapToGrid/>
        <w:spacing w:line="500" w:lineRule="exact"/>
        <w:textAlignment w:val="auto"/>
        <w:rPr>
          <w:rFonts w:hint="eastAsia" w:ascii="宋体" w:hAnsi="宋体" w:eastAsia="宋体" w:cs="宋体"/>
          <w:sz w:val="22"/>
          <w:szCs w:val="22"/>
          <w:lang w:val="en-US" w:eastAsia="zh-CN"/>
        </w:rPr>
      </w:pPr>
      <w:r>
        <w:rPr>
          <w:rFonts w:hint="eastAsia" w:ascii="宋体" w:hAnsi="宋体" w:eastAsia="宋体" w:cs="宋体"/>
          <w:sz w:val="22"/>
          <w:szCs w:val="22"/>
          <w:lang w:val="en-US" w:eastAsia="zh-CN"/>
        </w:rPr>
        <w:t>资质等级：公路工程施工总承包一级；</w:t>
      </w:r>
    </w:p>
    <w:p w14:paraId="30C63DD3">
      <w:pPr>
        <w:keepNext w:val="0"/>
        <w:keepLines w:val="0"/>
        <w:pageBreakBefore w:val="0"/>
        <w:kinsoku/>
        <w:wordWrap/>
        <w:overflowPunct/>
        <w:topLinePunct w:val="0"/>
        <w:autoSpaceDE/>
        <w:autoSpaceDN/>
        <w:bidi w:val="0"/>
        <w:adjustRightInd/>
        <w:snapToGrid/>
        <w:spacing w:line="500" w:lineRule="exact"/>
        <w:textAlignment w:val="auto"/>
        <w:rPr>
          <w:rFonts w:hint="eastAsia" w:ascii="宋体" w:hAnsi="宋体" w:eastAsia="宋体" w:cs="宋体"/>
          <w:sz w:val="22"/>
          <w:szCs w:val="22"/>
          <w:lang w:val="en-US" w:eastAsia="zh-CN"/>
        </w:rPr>
      </w:pPr>
      <w:r>
        <w:rPr>
          <w:rFonts w:hint="eastAsia" w:ascii="宋体" w:hAnsi="宋体" w:eastAsia="宋体" w:cs="宋体"/>
          <w:sz w:val="22"/>
          <w:szCs w:val="22"/>
          <w:lang w:val="en-US" w:eastAsia="zh-CN"/>
        </w:rPr>
        <w:t>项目经理姓名：苑川川；</w:t>
      </w:r>
    </w:p>
    <w:p w14:paraId="7C7B4C3E">
      <w:pPr>
        <w:keepNext w:val="0"/>
        <w:keepLines w:val="0"/>
        <w:pageBreakBefore w:val="0"/>
        <w:kinsoku/>
        <w:wordWrap/>
        <w:overflowPunct/>
        <w:topLinePunct w:val="0"/>
        <w:autoSpaceDE/>
        <w:autoSpaceDN/>
        <w:bidi w:val="0"/>
        <w:adjustRightInd/>
        <w:snapToGrid/>
        <w:spacing w:line="500" w:lineRule="exact"/>
        <w:textAlignment w:val="auto"/>
        <w:rPr>
          <w:rFonts w:hint="eastAsia" w:ascii="宋体" w:hAnsi="宋体" w:eastAsia="宋体" w:cs="宋体"/>
          <w:sz w:val="22"/>
          <w:szCs w:val="22"/>
          <w:lang w:val="en-US" w:eastAsia="zh-CN"/>
        </w:rPr>
      </w:pPr>
      <w:r>
        <w:rPr>
          <w:rFonts w:hint="eastAsia" w:ascii="宋体" w:hAnsi="宋体" w:eastAsia="宋体" w:cs="宋体"/>
          <w:sz w:val="22"/>
          <w:szCs w:val="22"/>
          <w:lang w:val="en-US" w:eastAsia="zh-CN"/>
        </w:rPr>
        <w:t>执业资格证书名称及编号：公路工程专业一级注册建造师，豫1412020202100621；</w:t>
      </w:r>
    </w:p>
    <w:p w14:paraId="044EF775">
      <w:pPr>
        <w:keepNext w:val="0"/>
        <w:keepLines w:val="0"/>
        <w:pageBreakBefore w:val="0"/>
        <w:kinsoku/>
        <w:wordWrap/>
        <w:overflowPunct/>
        <w:topLinePunct w:val="0"/>
        <w:autoSpaceDE/>
        <w:autoSpaceDN/>
        <w:bidi w:val="0"/>
        <w:adjustRightInd/>
        <w:snapToGrid/>
        <w:spacing w:line="500" w:lineRule="exact"/>
        <w:textAlignment w:val="auto"/>
        <w:rPr>
          <w:rFonts w:hint="default" w:ascii="宋体" w:hAnsi="宋体" w:eastAsia="宋体" w:cs="宋体"/>
          <w:sz w:val="22"/>
          <w:szCs w:val="22"/>
          <w:lang w:val="en-US" w:eastAsia="zh-CN"/>
        </w:rPr>
      </w:pPr>
      <w:r>
        <w:rPr>
          <w:rFonts w:hint="eastAsia" w:ascii="宋体" w:hAnsi="宋体" w:eastAsia="宋体" w:cs="宋体"/>
          <w:sz w:val="22"/>
          <w:szCs w:val="22"/>
          <w:lang w:val="en-US" w:eastAsia="zh-CN"/>
        </w:rPr>
        <w:t>项目总工姓名：田勇亮；</w:t>
      </w:r>
    </w:p>
    <w:p w14:paraId="24E4EC97">
      <w:pPr>
        <w:keepNext w:val="0"/>
        <w:keepLines w:val="0"/>
        <w:pageBreakBefore w:val="0"/>
        <w:kinsoku/>
        <w:wordWrap/>
        <w:overflowPunct/>
        <w:topLinePunct w:val="0"/>
        <w:autoSpaceDE/>
        <w:autoSpaceDN/>
        <w:bidi w:val="0"/>
        <w:adjustRightInd/>
        <w:snapToGrid/>
        <w:spacing w:line="500" w:lineRule="exact"/>
        <w:textAlignment w:val="auto"/>
        <w:rPr>
          <w:rFonts w:hint="eastAsia" w:ascii="宋体" w:hAnsi="宋体" w:eastAsia="宋体" w:cs="宋体"/>
          <w:sz w:val="22"/>
          <w:szCs w:val="22"/>
          <w:lang w:val="en-US" w:eastAsia="zh-CN"/>
        </w:rPr>
      </w:pPr>
      <w:r>
        <w:rPr>
          <w:rFonts w:hint="eastAsia" w:ascii="宋体" w:hAnsi="宋体" w:eastAsia="宋体" w:cs="宋体"/>
          <w:sz w:val="22"/>
          <w:szCs w:val="22"/>
          <w:lang w:val="en-US" w:eastAsia="zh-CN"/>
        </w:rPr>
        <w:t>执业资格证书名称及编号：交通（道路与桥梁）专业中级工程师，C15917140900386；</w:t>
      </w:r>
    </w:p>
    <w:p w14:paraId="7839F937">
      <w:pPr>
        <w:keepNext w:val="0"/>
        <w:keepLines w:val="0"/>
        <w:pageBreakBefore w:val="0"/>
        <w:kinsoku/>
        <w:wordWrap/>
        <w:overflowPunct/>
        <w:topLinePunct w:val="0"/>
        <w:autoSpaceDE/>
        <w:autoSpaceDN/>
        <w:bidi w:val="0"/>
        <w:adjustRightInd/>
        <w:snapToGrid/>
        <w:spacing w:line="500" w:lineRule="exact"/>
        <w:textAlignment w:val="auto"/>
        <w:rPr>
          <w:rFonts w:hint="eastAsia" w:ascii="宋体" w:hAnsi="宋体" w:eastAsia="宋体" w:cs="宋体"/>
          <w:sz w:val="22"/>
          <w:szCs w:val="22"/>
          <w:lang w:val="en-US" w:eastAsia="zh-CN"/>
        </w:rPr>
      </w:pPr>
      <w:r>
        <w:rPr>
          <w:rFonts w:hint="eastAsia" w:ascii="宋体" w:hAnsi="宋体" w:eastAsia="宋体" w:cs="宋体"/>
          <w:sz w:val="22"/>
          <w:szCs w:val="22"/>
          <w:lang w:val="en-US" w:eastAsia="zh-CN"/>
        </w:rPr>
        <w:t>专职安全员姓名及证书编号：李演演，豫交安C20G00688；</w:t>
      </w:r>
    </w:p>
    <w:p w14:paraId="4348419C">
      <w:pPr>
        <w:keepNext w:val="0"/>
        <w:keepLines w:val="0"/>
        <w:pageBreakBefore w:val="0"/>
        <w:kinsoku/>
        <w:wordWrap/>
        <w:overflowPunct/>
        <w:topLinePunct w:val="0"/>
        <w:autoSpaceDE/>
        <w:autoSpaceDN/>
        <w:bidi w:val="0"/>
        <w:adjustRightInd/>
        <w:snapToGrid/>
        <w:spacing w:line="500" w:lineRule="exact"/>
        <w:textAlignment w:val="auto"/>
        <w:rPr>
          <w:rFonts w:hint="eastAsia" w:ascii="宋体" w:hAnsi="宋体" w:eastAsia="宋体" w:cs="宋体"/>
          <w:sz w:val="22"/>
          <w:szCs w:val="22"/>
          <w:lang w:val="en-US" w:eastAsia="zh-CN"/>
        </w:rPr>
      </w:pPr>
      <w:r>
        <w:rPr>
          <w:rFonts w:hint="default" w:ascii="宋体" w:hAnsi="宋体" w:eastAsia="宋体" w:cs="宋体"/>
          <w:sz w:val="22"/>
          <w:szCs w:val="22"/>
          <w:lang w:val="en-US" w:eastAsia="zh-CN"/>
        </w:rPr>
        <w:t>试验员</w:t>
      </w:r>
      <w:r>
        <w:rPr>
          <w:rFonts w:hint="eastAsia" w:ascii="宋体" w:hAnsi="宋体" w:eastAsia="宋体" w:cs="宋体"/>
          <w:sz w:val="22"/>
          <w:szCs w:val="22"/>
          <w:lang w:val="en-US" w:eastAsia="zh-CN"/>
        </w:rPr>
        <w:t>姓名及证书编号：赵连杰，2025410023144；</w:t>
      </w:r>
    </w:p>
    <w:p w14:paraId="71325103">
      <w:pPr>
        <w:keepNext w:val="0"/>
        <w:keepLines w:val="0"/>
        <w:pageBreakBefore w:val="0"/>
        <w:kinsoku/>
        <w:wordWrap/>
        <w:overflowPunct/>
        <w:topLinePunct w:val="0"/>
        <w:autoSpaceDE/>
        <w:autoSpaceDN/>
        <w:bidi w:val="0"/>
        <w:adjustRightInd/>
        <w:snapToGrid/>
        <w:spacing w:line="500" w:lineRule="exact"/>
        <w:textAlignment w:val="auto"/>
        <w:rPr>
          <w:rFonts w:hint="eastAsia" w:ascii="宋体" w:hAnsi="宋体" w:eastAsia="宋体" w:cs="宋体"/>
          <w:sz w:val="22"/>
          <w:szCs w:val="22"/>
          <w:lang w:val="en-US" w:eastAsia="zh-CN"/>
        </w:rPr>
      </w:pPr>
      <w:r>
        <w:rPr>
          <w:rFonts w:hint="eastAsia" w:ascii="宋体" w:hAnsi="宋体" w:eastAsia="宋体" w:cs="宋体"/>
          <w:sz w:val="22"/>
          <w:szCs w:val="22"/>
          <w:lang w:val="en-US" w:eastAsia="zh-CN"/>
        </w:rPr>
        <w:t>企业业绩：谢尔塔拉十队至二队、海拉尔至宝日希勒镇及G301-联合、G301-十六号村公路改建工程(SG-2 标段)，S324线淮阳G106至大广高速段改建工程，合川区 G244 溪口至瓦店段路面改造工程，2022 年县道路面改造工程 （边沥线）施工，天全县XT05 梨三路（梨儿岗至三江口段）幸福美丽乡村路、天全县梨儿岗至三江口公路永安至河西坝段改扩建工程；</w:t>
      </w:r>
    </w:p>
    <w:p w14:paraId="0D874CC4">
      <w:pPr>
        <w:keepNext w:val="0"/>
        <w:keepLines w:val="0"/>
        <w:pageBreakBefore w:val="0"/>
        <w:kinsoku/>
        <w:wordWrap/>
        <w:overflowPunct/>
        <w:topLinePunct w:val="0"/>
        <w:autoSpaceDE/>
        <w:autoSpaceDN/>
        <w:bidi w:val="0"/>
        <w:adjustRightInd/>
        <w:snapToGrid/>
        <w:spacing w:line="500" w:lineRule="exact"/>
        <w:textAlignment w:val="auto"/>
        <w:rPr>
          <w:rFonts w:hint="eastAsia" w:ascii="宋体" w:hAnsi="宋体" w:eastAsia="宋体" w:cs="宋体"/>
          <w:sz w:val="22"/>
          <w:szCs w:val="22"/>
          <w:lang w:val="en-US" w:eastAsia="zh-CN"/>
        </w:rPr>
      </w:pPr>
      <w:r>
        <w:rPr>
          <w:rFonts w:hint="eastAsia" w:ascii="宋体" w:hAnsi="宋体" w:eastAsia="宋体" w:cs="宋体"/>
          <w:sz w:val="22"/>
          <w:szCs w:val="22"/>
          <w:lang w:val="en-US" w:eastAsia="zh-CN"/>
        </w:rPr>
        <w:t>项目经理业绩：天全县XT05 梨三路（梨儿岗至三江口段）幸福美丽乡村路、天全县梨儿岗至三江口公路永安至河西坝段改扩建工程；</w:t>
      </w:r>
    </w:p>
    <w:p w14:paraId="64127D48">
      <w:pPr>
        <w:keepNext w:val="0"/>
        <w:keepLines w:val="0"/>
        <w:pageBreakBefore w:val="0"/>
        <w:kinsoku/>
        <w:wordWrap/>
        <w:overflowPunct/>
        <w:topLinePunct w:val="0"/>
        <w:autoSpaceDE/>
        <w:autoSpaceDN/>
        <w:bidi w:val="0"/>
        <w:adjustRightInd/>
        <w:snapToGrid/>
        <w:spacing w:line="500" w:lineRule="exact"/>
        <w:textAlignment w:val="auto"/>
        <w:rPr>
          <w:rFonts w:hint="eastAsia" w:ascii="宋体" w:hAnsi="宋体" w:eastAsia="宋体" w:cs="宋体"/>
          <w:sz w:val="22"/>
          <w:szCs w:val="22"/>
          <w:lang w:val="en-US" w:eastAsia="zh-CN"/>
        </w:rPr>
      </w:pPr>
      <w:r>
        <w:rPr>
          <w:rFonts w:hint="eastAsia" w:ascii="宋体" w:hAnsi="宋体" w:eastAsia="宋体" w:cs="宋体"/>
          <w:sz w:val="22"/>
          <w:szCs w:val="22"/>
          <w:lang w:val="en-US" w:eastAsia="zh-CN"/>
        </w:rPr>
        <w:t>项目总工业绩：天全县XT05 梨三路（梨儿岗至三江口段）幸福美丽乡村路、天全县梨儿岗至三江口公路永安至河西坝段改扩建工程；</w:t>
      </w:r>
    </w:p>
    <w:p w14:paraId="7480C67C">
      <w:pPr>
        <w:keepNext w:val="0"/>
        <w:keepLines w:val="0"/>
        <w:pageBreakBefore w:val="0"/>
        <w:kinsoku/>
        <w:wordWrap/>
        <w:overflowPunct/>
        <w:topLinePunct w:val="0"/>
        <w:autoSpaceDE/>
        <w:autoSpaceDN/>
        <w:bidi w:val="0"/>
        <w:adjustRightInd/>
        <w:snapToGrid/>
        <w:spacing w:line="500" w:lineRule="exact"/>
        <w:textAlignment w:val="auto"/>
        <w:rPr>
          <w:rFonts w:hint="eastAsia" w:ascii="宋体" w:hAnsi="宋体" w:eastAsia="宋体" w:cs="宋体"/>
          <w:sz w:val="22"/>
          <w:szCs w:val="22"/>
          <w:lang w:val="en-US" w:eastAsia="zh-CN"/>
        </w:rPr>
      </w:pPr>
      <w:r>
        <w:rPr>
          <w:rFonts w:hint="eastAsia" w:ascii="宋体" w:hAnsi="宋体" w:eastAsia="宋体" w:cs="宋体"/>
          <w:sz w:val="22"/>
          <w:szCs w:val="22"/>
          <w:lang w:val="en-US" w:eastAsia="zh-CN"/>
        </w:rPr>
        <w:t>5、</w:t>
      </w:r>
      <w:r>
        <w:rPr>
          <w:rFonts w:hint="eastAsia" w:ascii="宋体" w:hAnsi="宋体" w:eastAsia="宋体" w:cs="宋体"/>
          <w:sz w:val="22"/>
          <w:szCs w:val="22"/>
          <w:lang w:eastAsia="zh-CN"/>
        </w:rPr>
        <w:t>中标候选人名称：</w:t>
      </w:r>
      <w:r>
        <w:rPr>
          <w:rFonts w:hint="eastAsia" w:ascii="宋体" w:hAnsi="宋体" w:eastAsia="宋体" w:cs="宋体"/>
          <w:sz w:val="22"/>
          <w:szCs w:val="22"/>
          <w:lang w:val="en-US" w:eastAsia="zh-CN"/>
        </w:rPr>
        <w:t>中铁大桥局集团有限公司；</w:t>
      </w:r>
    </w:p>
    <w:p w14:paraId="6474CFD1">
      <w:pPr>
        <w:keepNext w:val="0"/>
        <w:keepLines w:val="0"/>
        <w:pageBreakBefore w:val="0"/>
        <w:kinsoku/>
        <w:wordWrap/>
        <w:overflowPunct/>
        <w:topLinePunct w:val="0"/>
        <w:autoSpaceDE/>
        <w:autoSpaceDN/>
        <w:bidi w:val="0"/>
        <w:adjustRightInd/>
        <w:snapToGrid/>
        <w:spacing w:line="500" w:lineRule="exact"/>
        <w:textAlignment w:val="auto"/>
        <w:rPr>
          <w:rFonts w:hint="eastAsia" w:ascii="宋体" w:hAnsi="宋体" w:eastAsia="宋体" w:cs="宋体"/>
          <w:sz w:val="22"/>
          <w:szCs w:val="22"/>
          <w:lang w:eastAsia="zh-CN"/>
        </w:rPr>
      </w:pPr>
      <w:r>
        <w:rPr>
          <w:rFonts w:hint="eastAsia" w:ascii="宋体" w:hAnsi="宋体" w:eastAsia="宋体" w:cs="宋体"/>
          <w:sz w:val="22"/>
          <w:szCs w:val="22"/>
          <w:lang w:eastAsia="zh-CN"/>
        </w:rPr>
        <w:t>统一社会信用代码：91420100177685789E；</w:t>
      </w:r>
    </w:p>
    <w:p w14:paraId="72E8508F">
      <w:pPr>
        <w:keepNext w:val="0"/>
        <w:keepLines w:val="0"/>
        <w:pageBreakBefore w:val="0"/>
        <w:kinsoku/>
        <w:wordWrap/>
        <w:overflowPunct/>
        <w:topLinePunct w:val="0"/>
        <w:autoSpaceDE/>
        <w:autoSpaceDN/>
        <w:bidi w:val="0"/>
        <w:adjustRightInd/>
        <w:snapToGrid/>
        <w:spacing w:line="500" w:lineRule="exact"/>
        <w:textAlignment w:val="auto"/>
        <w:rPr>
          <w:rFonts w:hint="eastAsia" w:ascii="宋体" w:hAnsi="宋体" w:eastAsia="宋体" w:cs="宋体"/>
          <w:sz w:val="22"/>
          <w:szCs w:val="22"/>
          <w:lang w:val="en-US" w:eastAsia="zh-CN"/>
        </w:rPr>
      </w:pPr>
      <w:r>
        <w:rPr>
          <w:rFonts w:hint="eastAsia" w:ascii="宋体" w:hAnsi="宋体" w:eastAsia="宋体" w:cs="宋体"/>
          <w:sz w:val="22"/>
          <w:szCs w:val="22"/>
          <w:lang w:val="en-US" w:eastAsia="zh-CN"/>
        </w:rPr>
        <w:t>资质等级：公路工程施工总承包特级；</w:t>
      </w:r>
    </w:p>
    <w:p w14:paraId="3179DD21">
      <w:pPr>
        <w:keepNext w:val="0"/>
        <w:keepLines w:val="0"/>
        <w:pageBreakBefore w:val="0"/>
        <w:kinsoku/>
        <w:wordWrap/>
        <w:overflowPunct/>
        <w:topLinePunct w:val="0"/>
        <w:autoSpaceDE/>
        <w:autoSpaceDN/>
        <w:bidi w:val="0"/>
        <w:adjustRightInd/>
        <w:snapToGrid/>
        <w:spacing w:line="500" w:lineRule="exact"/>
        <w:textAlignment w:val="auto"/>
        <w:rPr>
          <w:rFonts w:hint="eastAsia" w:ascii="宋体" w:hAnsi="宋体" w:eastAsia="宋体" w:cs="宋体"/>
          <w:sz w:val="22"/>
          <w:szCs w:val="22"/>
          <w:lang w:val="en-US" w:eastAsia="zh-CN"/>
        </w:rPr>
      </w:pPr>
      <w:r>
        <w:rPr>
          <w:rFonts w:hint="eastAsia" w:ascii="宋体" w:hAnsi="宋体" w:eastAsia="宋体" w:cs="宋体"/>
          <w:sz w:val="22"/>
          <w:szCs w:val="22"/>
          <w:lang w:val="en-US" w:eastAsia="zh-CN"/>
        </w:rPr>
        <w:t>项目经理姓名：袁楠；</w:t>
      </w:r>
    </w:p>
    <w:p w14:paraId="18E8B239">
      <w:pPr>
        <w:keepNext w:val="0"/>
        <w:keepLines w:val="0"/>
        <w:pageBreakBefore w:val="0"/>
        <w:kinsoku/>
        <w:wordWrap/>
        <w:overflowPunct/>
        <w:topLinePunct w:val="0"/>
        <w:autoSpaceDE/>
        <w:autoSpaceDN/>
        <w:bidi w:val="0"/>
        <w:adjustRightInd/>
        <w:snapToGrid/>
        <w:spacing w:line="500" w:lineRule="exact"/>
        <w:textAlignment w:val="auto"/>
        <w:rPr>
          <w:rFonts w:hint="eastAsia" w:ascii="宋体" w:hAnsi="宋体" w:eastAsia="宋体" w:cs="宋体"/>
          <w:sz w:val="22"/>
          <w:szCs w:val="22"/>
          <w:lang w:val="en-US" w:eastAsia="zh-CN"/>
        </w:rPr>
      </w:pPr>
      <w:r>
        <w:rPr>
          <w:rFonts w:hint="eastAsia" w:ascii="宋体" w:hAnsi="宋体" w:eastAsia="宋体" w:cs="宋体"/>
          <w:sz w:val="22"/>
          <w:szCs w:val="22"/>
          <w:lang w:val="en-US" w:eastAsia="zh-CN"/>
        </w:rPr>
        <w:t xml:space="preserve">执业资格证书名称及编号：公路工程专业一级注册建造师，鄂1422009200907250； </w:t>
      </w:r>
    </w:p>
    <w:p w14:paraId="40EC87A3">
      <w:pPr>
        <w:keepNext w:val="0"/>
        <w:keepLines w:val="0"/>
        <w:pageBreakBefore w:val="0"/>
        <w:kinsoku/>
        <w:wordWrap/>
        <w:overflowPunct/>
        <w:topLinePunct w:val="0"/>
        <w:autoSpaceDE/>
        <w:autoSpaceDN/>
        <w:bidi w:val="0"/>
        <w:adjustRightInd/>
        <w:snapToGrid/>
        <w:spacing w:line="500" w:lineRule="exact"/>
        <w:textAlignment w:val="auto"/>
        <w:rPr>
          <w:rFonts w:hint="default" w:ascii="宋体" w:hAnsi="宋体" w:eastAsia="宋体" w:cs="宋体"/>
          <w:sz w:val="22"/>
          <w:szCs w:val="22"/>
          <w:lang w:val="en-US" w:eastAsia="zh-CN"/>
        </w:rPr>
      </w:pPr>
      <w:r>
        <w:rPr>
          <w:rFonts w:hint="eastAsia" w:ascii="宋体" w:hAnsi="宋体" w:eastAsia="宋体" w:cs="宋体"/>
          <w:sz w:val="22"/>
          <w:szCs w:val="22"/>
          <w:lang w:val="en-US" w:eastAsia="zh-CN"/>
        </w:rPr>
        <w:t>项目总工姓名：吴大为；</w:t>
      </w:r>
    </w:p>
    <w:p w14:paraId="43DB2735">
      <w:pPr>
        <w:keepNext w:val="0"/>
        <w:keepLines w:val="0"/>
        <w:pageBreakBefore w:val="0"/>
        <w:kinsoku/>
        <w:wordWrap/>
        <w:overflowPunct/>
        <w:topLinePunct w:val="0"/>
        <w:autoSpaceDE/>
        <w:autoSpaceDN/>
        <w:bidi w:val="0"/>
        <w:adjustRightInd/>
        <w:snapToGrid/>
        <w:spacing w:line="500" w:lineRule="exact"/>
        <w:textAlignment w:val="auto"/>
        <w:rPr>
          <w:rFonts w:hint="eastAsia" w:ascii="宋体" w:hAnsi="宋体" w:eastAsia="宋体" w:cs="宋体"/>
          <w:sz w:val="22"/>
          <w:szCs w:val="22"/>
          <w:lang w:val="en-US" w:eastAsia="zh-CN"/>
        </w:rPr>
      </w:pPr>
      <w:r>
        <w:rPr>
          <w:rFonts w:hint="eastAsia" w:ascii="宋体" w:hAnsi="宋体" w:eastAsia="宋体" w:cs="宋体"/>
          <w:sz w:val="22"/>
          <w:szCs w:val="22"/>
          <w:lang w:val="en-US" w:eastAsia="zh-CN"/>
        </w:rPr>
        <w:t xml:space="preserve">执业资格证书名称及编号：桥梁工程专业高级工程师，2019031302； </w:t>
      </w:r>
    </w:p>
    <w:p w14:paraId="4631A375">
      <w:pPr>
        <w:keepNext w:val="0"/>
        <w:keepLines w:val="0"/>
        <w:pageBreakBefore w:val="0"/>
        <w:kinsoku/>
        <w:wordWrap/>
        <w:overflowPunct/>
        <w:topLinePunct w:val="0"/>
        <w:autoSpaceDE/>
        <w:autoSpaceDN/>
        <w:bidi w:val="0"/>
        <w:adjustRightInd/>
        <w:snapToGrid/>
        <w:spacing w:line="500" w:lineRule="exact"/>
        <w:textAlignment w:val="auto"/>
        <w:rPr>
          <w:rFonts w:hint="eastAsia" w:ascii="宋体" w:hAnsi="宋体" w:eastAsia="宋体" w:cs="宋体"/>
          <w:sz w:val="22"/>
          <w:szCs w:val="22"/>
          <w:lang w:val="en-US" w:eastAsia="zh-CN"/>
        </w:rPr>
      </w:pPr>
      <w:r>
        <w:rPr>
          <w:rFonts w:hint="eastAsia" w:ascii="宋体" w:hAnsi="宋体" w:eastAsia="宋体" w:cs="宋体"/>
          <w:sz w:val="22"/>
          <w:szCs w:val="22"/>
          <w:lang w:val="en-US" w:eastAsia="zh-CN"/>
        </w:rPr>
        <w:t>专职安全员项目及证书编号：安营，鄂交安C12G60503，李福，鄂交安C26G01833；</w:t>
      </w:r>
    </w:p>
    <w:p w14:paraId="06B3410F">
      <w:pPr>
        <w:keepNext w:val="0"/>
        <w:keepLines w:val="0"/>
        <w:pageBreakBefore w:val="0"/>
        <w:kinsoku/>
        <w:wordWrap/>
        <w:overflowPunct/>
        <w:topLinePunct w:val="0"/>
        <w:autoSpaceDE/>
        <w:autoSpaceDN/>
        <w:bidi w:val="0"/>
        <w:adjustRightInd/>
        <w:snapToGrid/>
        <w:spacing w:line="500" w:lineRule="exact"/>
        <w:textAlignment w:val="auto"/>
        <w:rPr>
          <w:rFonts w:hint="default" w:ascii="宋体" w:hAnsi="宋体" w:eastAsia="宋体" w:cs="宋体"/>
          <w:sz w:val="22"/>
          <w:szCs w:val="22"/>
          <w:lang w:val="en-US" w:eastAsia="zh-CN"/>
        </w:rPr>
      </w:pPr>
      <w:r>
        <w:rPr>
          <w:rFonts w:hint="default" w:ascii="宋体" w:hAnsi="宋体" w:eastAsia="宋体" w:cs="宋体"/>
          <w:sz w:val="22"/>
          <w:szCs w:val="22"/>
          <w:lang w:val="en-US" w:eastAsia="zh-CN"/>
        </w:rPr>
        <w:t>试验员</w:t>
      </w:r>
      <w:r>
        <w:rPr>
          <w:rFonts w:hint="eastAsia" w:ascii="宋体" w:hAnsi="宋体" w:eastAsia="宋体" w:cs="宋体"/>
          <w:sz w:val="22"/>
          <w:szCs w:val="22"/>
          <w:lang w:val="en-US" w:eastAsia="zh-CN"/>
        </w:rPr>
        <w:t>姓名及证书编号：崔嵩岭，（公路）检师1032433CG，王勇，（公路） 检师1456759C；</w:t>
      </w:r>
    </w:p>
    <w:p w14:paraId="7673EFB4">
      <w:pPr>
        <w:keepNext w:val="0"/>
        <w:keepLines w:val="0"/>
        <w:pageBreakBefore w:val="0"/>
        <w:kinsoku/>
        <w:wordWrap/>
        <w:overflowPunct/>
        <w:topLinePunct w:val="0"/>
        <w:autoSpaceDE/>
        <w:autoSpaceDN/>
        <w:bidi w:val="0"/>
        <w:adjustRightInd/>
        <w:snapToGrid/>
        <w:spacing w:line="500" w:lineRule="exact"/>
        <w:textAlignment w:val="auto"/>
        <w:rPr>
          <w:rFonts w:hint="default" w:ascii="宋体" w:hAnsi="宋体" w:eastAsia="宋体" w:cs="宋体"/>
          <w:sz w:val="22"/>
          <w:szCs w:val="22"/>
          <w:lang w:val="en-US" w:eastAsia="zh-CN"/>
        </w:rPr>
      </w:pPr>
      <w:r>
        <w:rPr>
          <w:rFonts w:hint="eastAsia" w:ascii="宋体" w:hAnsi="宋体" w:eastAsia="宋体" w:cs="宋体"/>
          <w:sz w:val="22"/>
          <w:szCs w:val="22"/>
          <w:lang w:val="en-US" w:eastAsia="zh-CN"/>
        </w:rPr>
        <w:t>企业业绩：南昌市绕城高速公路西二环（厚田至乐化段）新建工程</w:t>
      </w:r>
      <w:r>
        <w:rPr>
          <w:rFonts w:hint="default" w:ascii="宋体" w:hAnsi="宋体" w:eastAsia="宋体" w:cs="宋体"/>
          <w:sz w:val="22"/>
          <w:szCs w:val="22"/>
          <w:lang w:val="en-US" w:eastAsia="zh-CN"/>
        </w:rPr>
        <w:t>TJ3</w:t>
      </w:r>
      <w:r>
        <w:rPr>
          <w:rFonts w:hint="eastAsia" w:ascii="宋体" w:hAnsi="宋体" w:eastAsia="宋体" w:cs="宋体"/>
          <w:sz w:val="22"/>
          <w:szCs w:val="22"/>
          <w:lang w:val="en-US" w:eastAsia="zh-CN"/>
        </w:rPr>
        <w:t>合同段，长春至深圳国家高速公路河源热水至惠州平南段改扩建工程T2标段，</w:t>
      </w:r>
      <w:r>
        <w:rPr>
          <w:rFonts w:ascii="宋体" w:hAnsi="宋体" w:eastAsia="宋体" w:cs="宋体"/>
          <w:color w:val="000000"/>
          <w:spacing w:val="0"/>
          <w:kern w:val="0"/>
          <w:position w:val="0"/>
          <w:sz w:val="21"/>
          <w:szCs w:val="21"/>
          <w:lang w:val="en-US" w:eastAsia="zh-CN" w:bidi="ar"/>
        </w:rPr>
        <w:t>本溪至集安高速公路本溪至桓仁（辽吉界）</w:t>
      </w:r>
      <w:r>
        <w:rPr>
          <w:rFonts w:hint="eastAsia" w:ascii="宋体" w:hAnsi="宋体" w:eastAsia="宋体" w:cs="宋体"/>
          <w:sz w:val="22"/>
          <w:szCs w:val="22"/>
          <w:lang w:val="en-US" w:eastAsia="zh-CN"/>
        </w:rPr>
        <w:t>段工程（七工区）,延吉至长春高速公路大蒲柴河至烟筒山段、延吉至长春高速公路烟筒山至长春段、本溪至集安高速公路桓仁（省界）至集安段PPP项目,湛徐高速公路乌石支线工程；</w:t>
      </w:r>
    </w:p>
    <w:p w14:paraId="342E4D2B">
      <w:pPr>
        <w:keepNext w:val="0"/>
        <w:keepLines w:val="0"/>
        <w:pageBreakBefore w:val="0"/>
        <w:kinsoku/>
        <w:wordWrap/>
        <w:overflowPunct/>
        <w:topLinePunct w:val="0"/>
        <w:autoSpaceDE/>
        <w:autoSpaceDN/>
        <w:bidi w:val="0"/>
        <w:adjustRightInd/>
        <w:snapToGrid/>
        <w:spacing w:line="500" w:lineRule="exact"/>
        <w:textAlignment w:val="auto"/>
        <w:rPr>
          <w:rFonts w:hint="default" w:ascii="宋体" w:hAnsi="宋体" w:eastAsia="宋体" w:cs="宋体"/>
          <w:sz w:val="22"/>
          <w:szCs w:val="22"/>
          <w:lang w:val="en-US" w:eastAsia="zh-CN"/>
        </w:rPr>
      </w:pPr>
      <w:r>
        <w:rPr>
          <w:rFonts w:hint="eastAsia" w:ascii="宋体" w:hAnsi="宋体" w:eastAsia="宋体" w:cs="宋体"/>
          <w:sz w:val="22"/>
          <w:szCs w:val="22"/>
          <w:lang w:val="en-US" w:eastAsia="zh-CN"/>
        </w:rPr>
        <w:t>项目经理业绩：延吉至长春高速公路大蒲柴河至烟筒山段、延吉至长春高速公路烟筒山至长春段、本溪至集安高速公路桓仁（省界）至集安段PPP项目,湛徐高速公路乌石支线工程；</w:t>
      </w:r>
    </w:p>
    <w:p w14:paraId="5776C9D7">
      <w:pPr>
        <w:keepNext w:val="0"/>
        <w:keepLines w:val="0"/>
        <w:pageBreakBefore w:val="0"/>
        <w:kinsoku/>
        <w:wordWrap/>
        <w:overflowPunct/>
        <w:topLinePunct w:val="0"/>
        <w:autoSpaceDE/>
        <w:autoSpaceDN/>
        <w:bidi w:val="0"/>
        <w:adjustRightInd/>
        <w:snapToGrid/>
        <w:spacing w:line="500" w:lineRule="exact"/>
        <w:textAlignment w:val="auto"/>
        <w:rPr>
          <w:rFonts w:hint="eastAsia" w:ascii="宋体" w:hAnsi="宋体" w:eastAsia="宋体" w:cs="宋体"/>
          <w:sz w:val="22"/>
          <w:szCs w:val="22"/>
          <w:lang w:val="en-US" w:eastAsia="zh-CN"/>
        </w:rPr>
      </w:pPr>
      <w:r>
        <w:rPr>
          <w:rFonts w:hint="eastAsia" w:ascii="宋体" w:hAnsi="宋体" w:eastAsia="宋体" w:cs="宋体"/>
          <w:sz w:val="22"/>
          <w:szCs w:val="22"/>
          <w:lang w:val="en-US" w:eastAsia="zh-CN"/>
        </w:rPr>
        <w:t>项目总工业绩：延吉至长春高速公路大蒲柴河至烟筒山段、延吉至长春高速公路烟筒山至长春段、本溪至集安高速公路桓仁（省界）至集安段PPP 项目；</w:t>
      </w:r>
    </w:p>
    <w:p w14:paraId="088F27B0">
      <w:pPr>
        <w:keepNext w:val="0"/>
        <w:keepLines w:val="0"/>
        <w:pageBreakBefore w:val="0"/>
        <w:kinsoku/>
        <w:wordWrap/>
        <w:overflowPunct/>
        <w:topLinePunct w:val="0"/>
        <w:autoSpaceDE/>
        <w:autoSpaceDN/>
        <w:bidi w:val="0"/>
        <w:adjustRightInd/>
        <w:snapToGrid/>
        <w:spacing w:line="500" w:lineRule="exact"/>
        <w:textAlignment w:val="auto"/>
        <w:rPr>
          <w:rFonts w:hint="eastAsia" w:ascii="宋体" w:hAnsi="宋体" w:eastAsia="宋体" w:cs="宋体"/>
          <w:sz w:val="22"/>
          <w:szCs w:val="22"/>
          <w:lang w:val="en-US" w:eastAsia="zh-CN"/>
        </w:rPr>
      </w:pPr>
      <w:r>
        <w:rPr>
          <w:rFonts w:hint="eastAsia" w:ascii="宋体" w:hAnsi="宋体" w:eastAsia="宋体" w:cs="宋体"/>
          <w:sz w:val="22"/>
          <w:szCs w:val="22"/>
          <w:lang w:val="en-US" w:eastAsia="zh-CN"/>
        </w:rPr>
        <w:t>6</w:t>
      </w:r>
      <w:r>
        <w:rPr>
          <w:rFonts w:hint="eastAsia" w:ascii="宋体" w:hAnsi="宋体" w:eastAsia="宋体" w:cs="宋体"/>
          <w:sz w:val="22"/>
          <w:szCs w:val="22"/>
          <w:lang w:eastAsia="zh-CN"/>
        </w:rPr>
        <w:t>、中标候选人名称：</w:t>
      </w:r>
      <w:r>
        <w:rPr>
          <w:rFonts w:hint="eastAsia" w:ascii="宋体" w:hAnsi="宋体" w:eastAsia="宋体" w:cs="宋体"/>
          <w:sz w:val="22"/>
          <w:szCs w:val="22"/>
          <w:lang w:val="en-US" w:eastAsia="zh-CN"/>
        </w:rPr>
        <w:t>创世建设有限公司；</w:t>
      </w:r>
    </w:p>
    <w:p w14:paraId="73B3B93A">
      <w:pPr>
        <w:keepNext w:val="0"/>
        <w:keepLines w:val="0"/>
        <w:pageBreakBefore w:val="0"/>
        <w:numPr>
          <w:ilvl w:val="0"/>
          <w:numId w:val="0"/>
        </w:numPr>
        <w:kinsoku/>
        <w:wordWrap/>
        <w:overflowPunct/>
        <w:topLinePunct w:val="0"/>
        <w:autoSpaceDE/>
        <w:autoSpaceDN/>
        <w:bidi w:val="0"/>
        <w:adjustRightInd/>
        <w:snapToGrid/>
        <w:spacing w:line="500" w:lineRule="exact"/>
        <w:textAlignment w:val="auto"/>
        <w:rPr>
          <w:rFonts w:hint="eastAsia" w:ascii="宋体" w:hAnsi="宋体" w:eastAsia="宋体" w:cs="宋体"/>
          <w:sz w:val="22"/>
          <w:szCs w:val="22"/>
          <w:lang w:eastAsia="zh-CN"/>
        </w:rPr>
      </w:pPr>
      <w:r>
        <w:rPr>
          <w:rFonts w:hint="eastAsia" w:ascii="宋体" w:hAnsi="宋体" w:eastAsia="宋体" w:cs="宋体"/>
          <w:sz w:val="22"/>
          <w:szCs w:val="22"/>
          <w:lang w:eastAsia="zh-CN"/>
        </w:rPr>
        <w:t>统一社会信用代码：91410800079435399X；</w:t>
      </w:r>
    </w:p>
    <w:p w14:paraId="09F10E91">
      <w:pPr>
        <w:keepNext w:val="0"/>
        <w:keepLines w:val="0"/>
        <w:pageBreakBefore w:val="0"/>
        <w:kinsoku/>
        <w:wordWrap/>
        <w:overflowPunct/>
        <w:topLinePunct w:val="0"/>
        <w:autoSpaceDE/>
        <w:autoSpaceDN/>
        <w:bidi w:val="0"/>
        <w:adjustRightInd/>
        <w:snapToGrid/>
        <w:spacing w:line="500" w:lineRule="exact"/>
        <w:textAlignment w:val="auto"/>
        <w:rPr>
          <w:rFonts w:hint="eastAsia" w:ascii="宋体" w:hAnsi="宋体" w:eastAsia="宋体" w:cs="宋体"/>
          <w:sz w:val="22"/>
          <w:szCs w:val="22"/>
          <w:lang w:val="en-US" w:eastAsia="zh-CN"/>
        </w:rPr>
      </w:pPr>
      <w:r>
        <w:rPr>
          <w:rFonts w:hint="eastAsia" w:ascii="宋体" w:hAnsi="宋体" w:eastAsia="宋体" w:cs="宋体"/>
          <w:sz w:val="22"/>
          <w:szCs w:val="22"/>
          <w:lang w:val="en-US" w:eastAsia="zh-CN"/>
        </w:rPr>
        <w:t>资质等级：公路工程施工总承包一级；</w:t>
      </w:r>
    </w:p>
    <w:p w14:paraId="6279B629">
      <w:pPr>
        <w:keepNext w:val="0"/>
        <w:keepLines w:val="0"/>
        <w:pageBreakBefore w:val="0"/>
        <w:kinsoku/>
        <w:wordWrap/>
        <w:overflowPunct/>
        <w:topLinePunct w:val="0"/>
        <w:autoSpaceDE/>
        <w:autoSpaceDN/>
        <w:bidi w:val="0"/>
        <w:adjustRightInd/>
        <w:snapToGrid/>
        <w:spacing w:line="500" w:lineRule="exact"/>
        <w:textAlignment w:val="auto"/>
        <w:rPr>
          <w:rFonts w:hint="eastAsia" w:ascii="宋体" w:hAnsi="宋体" w:eastAsia="宋体" w:cs="宋体"/>
          <w:sz w:val="22"/>
          <w:szCs w:val="22"/>
          <w:lang w:val="en-US" w:eastAsia="zh-CN"/>
        </w:rPr>
      </w:pPr>
      <w:r>
        <w:rPr>
          <w:rFonts w:hint="eastAsia" w:ascii="宋体" w:hAnsi="宋体" w:eastAsia="宋体" w:cs="宋体"/>
          <w:sz w:val="22"/>
          <w:szCs w:val="22"/>
          <w:lang w:val="en-US" w:eastAsia="zh-CN"/>
        </w:rPr>
        <w:t>项目经理姓名：赵波；</w:t>
      </w:r>
    </w:p>
    <w:p w14:paraId="68322180">
      <w:pPr>
        <w:keepNext w:val="0"/>
        <w:keepLines w:val="0"/>
        <w:pageBreakBefore w:val="0"/>
        <w:kinsoku/>
        <w:wordWrap/>
        <w:overflowPunct/>
        <w:topLinePunct w:val="0"/>
        <w:autoSpaceDE/>
        <w:autoSpaceDN/>
        <w:bidi w:val="0"/>
        <w:adjustRightInd/>
        <w:snapToGrid/>
        <w:spacing w:line="500" w:lineRule="exact"/>
        <w:textAlignment w:val="auto"/>
        <w:rPr>
          <w:rFonts w:hint="eastAsia" w:ascii="宋体" w:hAnsi="宋体" w:eastAsia="宋体" w:cs="宋体"/>
          <w:sz w:val="22"/>
          <w:szCs w:val="22"/>
          <w:lang w:val="en-US" w:eastAsia="zh-CN"/>
        </w:rPr>
      </w:pPr>
      <w:r>
        <w:rPr>
          <w:rFonts w:hint="eastAsia" w:ascii="宋体" w:hAnsi="宋体" w:eastAsia="宋体" w:cs="宋体"/>
          <w:sz w:val="22"/>
          <w:szCs w:val="22"/>
          <w:lang w:val="en-US" w:eastAsia="zh-CN"/>
        </w:rPr>
        <w:t>执业资格证书名称及编号：公路工程专业一级注册建造师，豫1412007200803974；</w:t>
      </w:r>
    </w:p>
    <w:p w14:paraId="55FC0A59">
      <w:pPr>
        <w:keepNext w:val="0"/>
        <w:keepLines w:val="0"/>
        <w:pageBreakBefore w:val="0"/>
        <w:kinsoku/>
        <w:wordWrap/>
        <w:overflowPunct/>
        <w:topLinePunct w:val="0"/>
        <w:autoSpaceDE/>
        <w:autoSpaceDN/>
        <w:bidi w:val="0"/>
        <w:adjustRightInd/>
        <w:snapToGrid/>
        <w:spacing w:line="500" w:lineRule="exact"/>
        <w:textAlignment w:val="auto"/>
        <w:rPr>
          <w:rFonts w:hint="default" w:ascii="宋体" w:hAnsi="宋体" w:eastAsia="宋体" w:cs="宋体"/>
          <w:sz w:val="22"/>
          <w:szCs w:val="22"/>
          <w:lang w:val="en-US" w:eastAsia="zh-CN"/>
        </w:rPr>
      </w:pPr>
      <w:r>
        <w:rPr>
          <w:rFonts w:hint="eastAsia" w:ascii="宋体" w:hAnsi="宋体" w:eastAsia="宋体" w:cs="宋体"/>
          <w:sz w:val="22"/>
          <w:szCs w:val="22"/>
          <w:lang w:val="en-US" w:eastAsia="zh-CN"/>
        </w:rPr>
        <w:t>项目总工姓名：刘远征；</w:t>
      </w:r>
    </w:p>
    <w:p w14:paraId="16DC0ACF">
      <w:pPr>
        <w:keepNext w:val="0"/>
        <w:keepLines w:val="0"/>
        <w:pageBreakBefore w:val="0"/>
        <w:kinsoku/>
        <w:wordWrap/>
        <w:overflowPunct/>
        <w:topLinePunct w:val="0"/>
        <w:autoSpaceDE/>
        <w:autoSpaceDN/>
        <w:bidi w:val="0"/>
        <w:adjustRightInd/>
        <w:snapToGrid/>
        <w:spacing w:line="500" w:lineRule="exact"/>
        <w:textAlignment w:val="auto"/>
        <w:rPr>
          <w:rFonts w:hint="eastAsia" w:ascii="宋体" w:hAnsi="宋体" w:eastAsia="宋体" w:cs="宋体"/>
          <w:sz w:val="22"/>
          <w:szCs w:val="22"/>
          <w:lang w:val="en-US" w:eastAsia="zh-CN"/>
        </w:rPr>
      </w:pPr>
      <w:r>
        <w:rPr>
          <w:rFonts w:hint="eastAsia" w:ascii="宋体" w:hAnsi="宋体" w:eastAsia="宋体" w:cs="宋体"/>
          <w:sz w:val="22"/>
          <w:szCs w:val="22"/>
          <w:lang w:val="en-US" w:eastAsia="zh-CN"/>
        </w:rPr>
        <w:t>执业资格证书名称及编号：路桥专业高级工程师，B06010900016；</w:t>
      </w:r>
    </w:p>
    <w:p w14:paraId="666723A7">
      <w:pPr>
        <w:keepNext w:val="0"/>
        <w:keepLines w:val="0"/>
        <w:pageBreakBefore w:val="0"/>
        <w:kinsoku/>
        <w:wordWrap/>
        <w:overflowPunct/>
        <w:topLinePunct w:val="0"/>
        <w:autoSpaceDE/>
        <w:autoSpaceDN/>
        <w:bidi w:val="0"/>
        <w:adjustRightInd/>
        <w:snapToGrid/>
        <w:spacing w:line="500" w:lineRule="exact"/>
        <w:textAlignment w:val="auto"/>
        <w:rPr>
          <w:rFonts w:hint="eastAsia" w:ascii="宋体" w:hAnsi="宋体" w:eastAsia="宋体" w:cs="宋体"/>
          <w:sz w:val="22"/>
          <w:szCs w:val="22"/>
          <w:lang w:val="en-US" w:eastAsia="zh-CN"/>
        </w:rPr>
      </w:pPr>
      <w:r>
        <w:rPr>
          <w:rFonts w:hint="eastAsia" w:ascii="宋体" w:hAnsi="宋体" w:eastAsia="宋体" w:cs="宋体"/>
          <w:sz w:val="22"/>
          <w:szCs w:val="22"/>
          <w:lang w:val="en-US" w:eastAsia="zh-CN"/>
        </w:rPr>
        <w:t>专职安全员姓名及证书编号： 赵保青，豫交安C20G00284；</w:t>
      </w:r>
    </w:p>
    <w:p w14:paraId="3FF39AF3">
      <w:pPr>
        <w:keepNext w:val="0"/>
        <w:keepLines w:val="0"/>
        <w:pageBreakBefore w:val="0"/>
        <w:kinsoku/>
        <w:wordWrap/>
        <w:overflowPunct/>
        <w:topLinePunct w:val="0"/>
        <w:autoSpaceDE/>
        <w:autoSpaceDN/>
        <w:bidi w:val="0"/>
        <w:adjustRightInd/>
        <w:snapToGrid/>
        <w:spacing w:line="500" w:lineRule="exact"/>
        <w:textAlignment w:val="auto"/>
        <w:rPr>
          <w:rFonts w:hint="default" w:ascii="宋体" w:hAnsi="宋体" w:eastAsia="宋体" w:cs="宋体"/>
          <w:sz w:val="22"/>
          <w:szCs w:val="22"/>
          <w:lang w:val="en-US" w:eastAsia="zh-CN"/>
        </w:rPr>
      </w:pPr>
      <w:r>
        <w:rPr>
          <w:rFonts w:hint="eastAsia" w:ascii="宋体" w:hAnsi="宋体" w:eastAsia="宋体" w:cs="宋体"/>
          <w:sz w:val="22"/>
          <w:szCs w:val="22"/>
          <w:lang w:val="en-US" w:eastAsia="zh-CN"/>
        </w:rPr>
        <w:t>试验员姓名及证书编号：贺亚菲，201711004073；</w:t>
      </w:r>
    </w:p>
    <w:p w14:paraId="301397E5">
      <w:pPr>
        <w:keepNext w:val="0"/>
        <w:keepLines w:val="0"/>
        <w:pageBreakBefore w:val="0"/>
        <w:kinsoku/>
        <w:wordWrap/>
        <w:overflowPunct/>
        <w:topLinePunct w:val="0"/>
        <w:autoSpaceDE/>
        <w:autoSpaceDN/>
        <w:bidi w:val="0"/>
        <w:adjustRightInd/>
        <w:snapToGrid/>
        <w:spacing w:line="500" w:lineRule="exact"/>
        <w:textAlignment w:val="auto"/>
        <w:rPr>
          <w:rFonts w:hint="eastAsia" w:ascii="宋体" w:hAnsi="宋体" w:eastAsia="宋体" w:cs="宋体"/>
          <w:sz w:val="22"/>
          <w:szCs w:val="22"/>
          <w:lang w:val="en-US" w:eastAsia="zh-CN"/>
        </w:rPr>
      </w:pPr>
      <w:r>
        <w:rPr>
          <w:rFonts w:hint="eastAsia" w:ascii="宋体" w:hAnsi="宋体" w:eastAsia="宋体" w:cs="宋体"/>
          <w:sz w:val="22"/>
          <w:szCs w:val="22"/>
          <w:lang w:val="en-US" w:eastAsia="zh-CN"/>
        </w:rPr>
        <w:t>企业业绩：S313 宜陕线（原S318 洛陕线）石陵至渑池界段改建工程施工项目S313SG-1标，濮阳市普通国省道路况提升修复养护工程第四标段(二次)项目，2021年锡林郭勒盟普通干线公路养护工程G334 线K1353+400-K1378+400 段，花淖尔-包日胡吉尔段公路，G5512 晋新高速公路焦作西收费站拓宽改造工程（一标段）（二次），S101 郑台线王堂至省界段公路改建工程第三标段；</w:t>
      </w:r>
    </w:p>
    <w:p w14:paraId="58D305ED">
      <w:pPr>
        <w:keepNext w:val="0"/>
        <w:keepLines w:val="0"/>
        <w:pageBreakBefore w:val="0"/>
        <w:kinsoku/>
        <w:wordWrap/>
        <w:overflowPunct/>
        <w:topLinePunct w:val="0"/>
        <w:autoSpaceDE/>
        <w:autoSpaceDN/>
        <w:bidi w:val="0"/>
        <w:adjustRightInd/>
        <w:snapToGrid/>
        <w:spacing w:line="500" w:lineRule="exact"/>
        <w:textAlignment w:val="auto"/>
        <w:rPr>
          <w:rFonts w:hint="default" w:ascii="宋体" w:hAnsi="宋体" w:eastAsia="宋体" w:cs="宋体"/>
          <w:sz w:val="22"/>
          <w:szCs w:val="22"/>
          <w:lang w:val="en-US" w:eastAsia="zh-CN"/>
        </w:rPr>
      </w:pPr>
      <w:r>
        <w:rPr>
          <w:rFonts w:hint="eastAsia" w:ascii="宋体" w:hAnsi="宋体" w:eastAsia="宋体" w:cs="宋体"/>
          <w:sz w:val="22"/>
          <w:szCs w:val="22"/>
          <w:lang w:val="en-US" w:eastAsia="zh-CN"/>
        </w:rPr>
        <w:t>项目经理业绩：长垣市公路事业发展中心省道220 南杞线陶行西（与S310 重复终点）至鲁山村（与G327 重复起点）段功能性修复养护工程项目，G5512 晋新高速公路焦作西收费站拓宽改造工程（一标段）（二次）；</w:t>
      </w:r>
    </w:p>
    <w:p w14:paraId="282B76A2">
      <w:pPr>
        <w:keepNext w:val="0"/>
        <w:keepLines w:val="0"/>
        <w:pageBreakBefore w:val="0"/>
        <w:kinsoku/>
        <w:wordWrap/>
        <w:overflowPunct/>
        <w:topLinePunct w:val="0"/>
        <w:autoSpaceDE/>
        <w:autoSpaceDN/>
        <w:bidi w:val="0"/>
        <w:adjustRightInd/>
        <w:snapToGrid/>
        <w:spacing w:line="500" w:lineRule="exact"/>
        <w:textAlignment w:val="auto"/>
        <w:rPr>
          <w:rFonts w:hint="eastAsia" w:ascii="宋体" w:hAnsi="宋体" w:eastAsia="宋体" w:cs="宋体"/>
          <w:sz w:val="22"/>
          <w:szCs w:val="22"/>
          <w:lang w:val="en-US" w:eastAsia="zh-CN"/>
        </w:rPr>
      </w:pPr>
      <w:r>
        <w:rPr>
          <w:rFonts w:hint="eastAsia" w:ascii="宋体" w:hAnsi="宋体" w:eastAsia="宋体" w:cs="宋体"/>
          <w:sz w:val="22"/>
          <w:szCs w:val="22"/>
          <w:lang w:val="en-US" w:eastAsia="zh-CN"/>
        </w:rPr>
        <w:t>项目总工业绩：长垣市公路事业发展中心省道220 南杞线陶行西（与S310 重复终点）至鲁山村（与G327 重复起点）段功能性修复养护工程项目，仪陇县2023 年省级第一批大中型水库移民后期扶持项目义路镇美丽家园建设工程；</w:t>
      </w:r>
    </w:p>
    <w:p w14:paraId="7F4FB2FC">
      <w:pPr>
        <w:keepNext w:val="0"/>
        <w:keepLines w:val="0"/>
        <w:pageBreakBefore w:val="0"/>
        <w:kinsoku/>
        <w:wordWrap/>
        <w:overflowPunct/>
        <w:topLinePunct w:val="0"/>
        <w:autoSpaceDE/>
        <w:autoSpaceDN/>
        <w:bidi w:val="0"/>
        <w:adjustRightInd/>
        <w:snapToGrid/>
        <w:spacing w:line="500" w:lineRule="exact"/>
        <w:textAlignment w:val="auto"/>
        <w:rPr>
          <w:rFonts w:hint="eastAsia" w:ascii="宋体" w:hAnsi="宋体" w:eastAsia="宋体" w:cs="宋体"/>
          <w:sz w:val="22"/>
          <w:szCs w:val="22"/>
          <w:lang w:val="en-US" w:eastAsia="zh-CN"/>
        </w:rPr>
      </w:pPr>
      <w:r>
        <w:rPr>
          <w:rFonts w:hint="eastAsia" w:ascii="宋体" w:hAnsi="宋体" w:eastAsia="宋体" w:cs="宋体"/>
          <w:sz w:val="22"/>
          <w:szCs w:val="22"/>
          <w:lang w:val="en-US" w:eastAsia="zh-CN"/>
        </w:rPr>
        <w:t>7、</w:t>
      </w:r>
      <w:r>
        <w:rPr>
          <w:rFonts w:hint="eastAsia" w:ascii="宋体" w:hAnsi="宋体" w:eastAsia="宋体" w:cs="宋体"/>
          <w:sz w:val="22"/>
          <w:szCs w:val="22"/>
          <w:lang w:eastAsia="zh-CN"/>
        </w:rPr>
        <w:t>中标候选人名称：</w:t>
      </w:r>
      <w:r>
        <w:rPr>
          <w:rFonts w:hint="eastAsia" w:ascii="宋体" w:hAnsi="宋体" w:eastAsia="宋体" w:cs="宋体"/>
          <w:sz w:val="22"/>
          <w:szCs w:val="22"/>
          <w:lang w:val="en-US" w:eastAsia="zh-CN"/>
        </w:rPr>
        <w:t>周口龙兴公路工程有限公司；</w:t>
      </w:r>
    </w:p>
    <w:p w14:paraId="7C1FF4F3">
      <w:pPr>
        <w:keepNext w:val="0"/>
        <w:keepLines w:val="0"/>
        <w:pageBreakBefore w:val="0"/>
        <w:kinsoku/>
        <w:wordWrap/>
        <w:overflowPunct/>
        <w:topLinePunct w:val="0"/>
        <w:autoSpaceDE/>
        <w:autoSpaceDN/>
        <w:bidi w:val="0"/>
        <w:adjustRightInd/>
        <w:snapToGrid/>
        <w:spacing w:line="500" w:lineRule="exact"/>
        <w:textAlignment w:val="auto"/>
        <w:rPr>
          <w:rFonts w:hint="eastAsia" w:ascii="宋体" w:hAnsi="宋体" w:eastAsia="宋体" w:cs="宋体"/>
          <w:sz w:val="22"/>
          <w:szCs w:val="22"/>
          <w:lang w:eastAsia="zh-CN"/>
        </w:rPr>
      </w:pPr>
      <w:r>
        <w:rPr>
          <w:rFonts w:hint="eastAsia" w:ascii="宋体" w:hAnsi="宋体" w:eastAsia="宋体" w:cs="宋体"/>
          <w:sz w:val="22"/>
          <w:szCs w:val="22"/>
          <w:lang w:eastAsia="zh-CN"/>
        </w:rPr>
        <w:t>统一社会信用代码：9141160074405292XJ；</w:t>
      </w:r>
    </w:p>
    <w:p w14:paraId="1EC918FD">
      <w:pPr>
        <w:keepNext w:val="0"/>
        <w:keepLines w:val="0"/>
        <w:pageBreakBefore w:val="0"/>
        <w:kinsoku/>
        <w:wordWrap/>
        <w:overflowPunct/>
        <w:topLinePunct w:val="0"/>
        <w:autoSpaceDE/>
        <w:autoSpaceDN/>
        <w:bidi w:val="0"/>
        <w:adjustRightInd/>
        <w:snapToGrid/>
        <w:spacing w:line="500" w:lineRule="exact"/>
        <w:textAlignment w:val="auto"/>
        <w:rPr>
          <w:rFonts w:hint="eastAsia" w:ascii="宋体" w:hAnsi="宋体" w:eastAsia="宋体" w:cs="宋体"/>
          <w:sz w:val="22"/>
          <w:szCs w:val="22"/>
          <w:lang w:val="en-US" w:eastAsia="zh-CN"/>
        </w:rPr>
      </w:pPr>
      <w:r>
        <w:rPr>
          <w:rFonts w:hint="eastAsia" w:ascii="宋体" w:hAnsi="宋体" w:eastAsia="宋体" w:cs="宋体"/>
          <w:sz w:val="22"/>
          <w:szCs w:val="22"/>
          <w:lang w:val="en-US" w:eastAsia="zh-CN"/>
        </w:rPr>
        <w:t>资质等级：公路工程施工总承包二级；</w:t>
      </w:r>
    </w:p>
    <w:p w14:paraId="4CEBF28A">
      <w:pPr>
        <w:keepNext w:val="0"/>
        <w:keepLines w:val="0"/>
        <w:pageBreakBefore w:val="0"/>
        <w:kinsoku/>
        <w:wordWrap/>
        <w:overflowPunct/>
        <w:topLinePunct w:val="0"/>
        <w:autoSpaceDE/>
        <w:autoSpaceDN/>
        <w:bidi w:val="0"/>
        <w:adjustRightInd/>
        <w:snapToGrid/>
        <w:spacing w:line="500" w:lineRule="exact"/>
        <w:textAlignment w:val="auto"/>
        <w:rPr>
          <w:rFonts w:hint="eastAsia" w:ascii="宋体" w:hAnsi="宋体" w:eastAsia="宋体" w:cs="宋体"/>
          <w:sz w:val="22"/>
          <w:szCs w:val="22"/>
          <w:lang w:val="en-US" w:eastAsia="zh-CN"/>
        </w:rPr>
      </w:pPr>
      <w:r>
        <w:rPr>
          <w:rFonts w:hint="eastAsia" w:ascii="宋体" w:hAnsi="宋体" w:eastAsia="宋体" w:cs="宋体"/>
          <w:sz w:val="22"/>
          <w:szCs w:val="22"/>
          <w:lang w:val="en-US" w:eastAsia="zh-CN"/>
        </w:rPr>
        <w:t>项目经理姓名：任涛；</w:t>
      </w:r>
    </w:p>
    <w:p w14:paraId="7E687D24">
      <w:pPr>
        <w:keepNext w:val="0"/>
        <w:keepLines w:val="0"/>
        <w:pageBreakBefore w:val="0"/>
        <w:kinsoku/>
        <w:wordWrap/>
        <w:overflowPunct/>
        <w:topLinePunct w:val="0"/>
        <w:autoSpaceDE/>
        <w:autoSpaceDN/>
        <w:bidi w:val="0"/>
        <w:adjustRightInd/>
        <w:snapToGrid/>
        <w:spacing w:line="500" w:lineRule="exact"/>
        <w:textAlignment w:val="auto"/>
        <w:rPr>
          <w:rFonts w:hint="eastAsia" w:ascii="宋体" w:hAnsi="宋体" w:eastAsia="宋体" w:cs="宋体"/>
          <w:sz w:val="22"/>
          <w:szCs w:val="22"/>
          <w:lang w:val="en-US" w:eastAsia="zh-CN"/>
        </w:rPr>
      </w:pPr>
      <w:r>
        <w:rPr>
          <w:rFonts w:hint="eastAsia" w:ascii="宋体" w:hAnsi="宋体" w:eastAsia="宋体" w:cs="宋体"/>
          <w:sz w:val="22"/>
          <w:szCs w:val="22"/>
          <w:lang w:val="en-US" w:eastAsia="zh-CN"/>
        </w:rPr>
        <w:t>执业资格证书名称及编号：公路工程专业一级注册建造师，豫1412018202003086；</w:t>
      </w:r>
    </w:p>
    <w:p w14:paraId="35C24369">
      <w:pPr>
        <w:keepNext w:val="0"/>
        <w:keepLines w:val="0"/>
        <w:pageBreakBefore w:val="0"/>
        <w:kinsoku/>
        <w:wordWrap/>
        <w:overflowPunct/>
        <w:topLinePunct w:val="0"/>
        <w:autoSpaceDE/>
        <w:autoSpaceDN/>
        <w:bidi w:val="0"/>
        <w:adjustRightInd/>
        <w:snapToGrid/>
        <w:spacing w:line="500" w:lineRule="exact"/>
        <w:textAlignment w:val="auto"/>
        <w:rPr>
          <w:rFonts w:hint="default" w:ascii="宋体" w:hAnsi="宋体" w:eastAsia="宋体" w:cs="宋体"/>
          <w:sz w:val="22"/>
          <w:szCs w:val="22"/>
          <w:lang w:val="en-US" w:eastAsia="zh-CN"/>
        </w:rPr>
      </w:pPr>
      <w:r>
        <w:rPr>
          <w:rFonts w:hint="eastAsia" w:ascii="宋体" w:hAnsi="宋体" w:eastAsia="宋体" w:cs="宋体"/>
          <w:sz w:val="22"/>
          <w:szCs w:val="22"/>
          <w:lang w:val="en-US" w:eastAsia="zh-CN"/>
        </w:rPr>
        <w:t>项目总工姓名：陈建民；</w:t>
      </w:r>
    </w:p>
    <w:p w14:paraId="563DBA19">
      <w:pPr>
        <w:keepNext w:val="0"/>
        <w:keepLines w:val="0"/>
        <w:pageBreakBefore w:val="0"/>
        <w:kinsoku/>
        <w:wordWrap/>
        <w:overflowPunct/>
        <w:topLinePunct w:val="0"/>
        <w:autoSpaceDE/>
        <w:autoSpaceDN/>
        <w:bidi w:val="0"/>
        <w:adjustRightInd/>
        <w:snapToGrid/>
        <w:spacing w:line="500" w:lineRule="exact"/>
        <w:textAlignment w:val="auto"/>
        <w:rPr>
          <w:rFonts w:hint="eastAsia" w:ascii="宋体" w:hAnsi="宋体" w:eastAsia="宋体" w:cs="宋体"/>
          <w:sz w:val="22"/>
          <w:szCs w:val="22"/>
          <w:lang w:val="en-US" w:eastAsia="zh-CN"/>
        </w:rPr>
      </w:pPr>
      <w:r>
        <w:rPr>
          <w:rFonts w:hint="eastAsia" w:ascii="宋体" w:hAnsi="宋体" w:eastAsia="宋体" w:cs="宋体"/>
          <w:sz w:val="22"/>
          <w:szCs w:val="22"/>
          <w:lang w:val="en-US" w:eastAsia="zh-CN"/>
        </w:rPr>
        <w:t>执业资格证书名称及编号：交通专业中级工程师，C15917140900315；</w:t>
      </w:r>
    </w:p>
    <w:p w14:paraId="716A07C3">
      <w:pPr>
        <w:keepNext w:val="0"/>
        <w:keepLines w:val="0"/>
        <w:pageBreakBefore w:val="0"/>
        <w:kinsoku/>
        <w:wordWrap/>
        <w:overflowPunct/>
        <w:topLinePunct w:val="0"/>
        <w:autoSpaceDE/>
        <w:autoSpaceDN/>
        <w:bidi w:val="0"/>
        <w:adjustRightInd/>
        <w:snapToGrid/>
        <w:spacing w:line="500" w:lineRule="exact"/>
        <w:textAlignment w:val="auto"/>
        <w:rPr>
          <w:rFonts w:hint="eastAsia" w:ascii="宋体" w:hAnsi="宋体" w:eastAsia="宋体" w:cs="宋体"/>
          <w:sz w:val="22"/>
          <w:szCs w:val="22"/>
          <w:lang w:val="en-US" w:eastAsia="zh-CN"/>
        </w:rPr>
      </w:pPr>
      <w:r>
        <w:rPr>
          <w:rFonts w:hint="eastAsia" w:ascii="宋体" w:hAnsi="宋体" w:eastAsia="宋体" w:cs="宋体"/>
          <w:sz w:val="22"/>
          <w:szCs w:val="22"/>
          <w:lang w:val="en-US" w:eastAsia="zh-CN"/>
        </w:rPr>
        <w:t>专职安全员姓名及证书编号；张驰，豫交安C17G00070；</w:t>
      </w:r>
    </w:p>
    <w:p w14:paraId="4CAD7DA7">
      <w:pPr>
        <w:keepNext w:val="0"/>
        <w:keepLines w:val="0"/>
        <w:pageBreakBefore w:val="0"/>
        <w:kinsoku/>
        <w:wordWrap/>
        <w:overflowPunct/>
        <w:topLinePunct w:val="0"/>
        <w:autoSpaceDE/>
        <w:autoSpaceDN/>
        <w:bidi w:val="0"/>
        <w:adjustRightInd/>
        <w:snapToGrid/>
        <w:spacing w:line="500" w:lineRule="exact"/>
        <w:textAlignment w:val="auto"/>
        <w:rPr>
          <w:rFonts w:hint="default" w:ascii="宋体" w:hAnsi="宋体" w:eastAsia="宋体" w:cs="宋体"/>
          <w:sz w:val="22"/>
          <w:szCs w:val="22"/>
          <w:lang w:val="en-US" w:eastAsia="zh-CN"/>
        </w:rPr>
      </w:pPr>
      <w:r>
        <w:rPr>
          <w:rFonts w:hint="eastAsia" w:ascii="宋体" w:hAnsi="宋体" w:eastAsia="宋体" w:cs="宋体"/>
          <w:sz w:val="22"/>
          <w:szCs w:val="22"/>
          <w:lang w:val="en-US" w:eastAsia="zh-CN"/>
        </w:rPr>
        <w:t>试验员姓名及证书编号：吕赛赛，H41150021400066；</w:t>
      </w:r>
    </w:p>
    <w:p w14:paraId="748CDD69">
      <w:pPr>
        <w:keepNext w:val="0"/>
        <w:keepLines w:val="0"/>
        <w:pageBreakBefore w:val="0"/>
        <w:kinsoku/>
        <w:wordWrap/>
        <w:overflowPunct/>
        <w:topLinePunct w:val="0"/>
        <w:autoSpaceDE/>
        <w:autoSpaceDN/>
        <w:bidi w:val="0"/>
        <w:adjustRightInd/>
        <w:snapToGrid/>
        <w:spacing w:line="500" w:lineRule="exact"/>
        <w:textAlignment w:val="auto"/>
        <w:rPr>
          <w:rFonts w:hint="eastAsia" w:ascii="宋体" w:hAnsi="宋体" w:eastAsia="宋体" w:cs="宋体"/>
          <w:sz w:val="22"/>
          <w:szCs w:val="22"/>
          <w:lang w:val="en-US" w:eastAsia="zh-CN"/>
        </w:rPr>
      </w:pPr>
      <w:r>
        <w:rPr>
          <w:rFonts w:hint="eastAsia" w:ascii="宋体" w:hAnsi="宋体" w:eastAsia="宋体" w:cs="宋体"/>
          <w:sz w:val="22"/>
          <w:szCs w:val="22"/>
          <w:lang w:val="en-US" w:eastAsia="zh-CN"/>
        </w:rPr>
        <w:t>企业业绩：S211 郸城县宁平大街至郸沈交界段改建工程，S104 隆盛至金桥改建工程，S223 商水郝岗至G329 平交段灾后重建工程，三角镇柏林至吉安公路隐患整治工程；</w:t>
      </w:r>
    </w:p>
    <w:p w14:paraId="508BE86A">
      <w:pPr>
        <w:keepNext w:val="0"/>
        <w:keepLines w:val="0"/>
        <w:pageBreakBefore w:val="0"/>
        <w:kinsoku/>
        <w:wordWrap/>
        <w:overflowPunct/>
        <w:topLinePunct w:val="0"/>
        <w:autoSpaceDE/>
        <w:autoSpaceDN/>
        <w:bidi w:val="0"/>
        <w:adjustRightInd/>
        <w:snapToGrid/>
        <w:spacing w:line="500" w:lineRule="exact"/>
        <w:textAlignment w:val="auto"/>
        <w:rPr>
          <w:rFonts w:hint="eastAsia" w:ascii="宋体" w:hAnsi="宋体" w:eastAsia="宋体" w:cs="宋体"/>
          <w:sz w:val="22"/>
          <w:szCs w:val="22"/>
          <w:lang w:val="en-US" w:eastAsia="zh-CN"/>
        </w:rPr>
      </w:pPr>
      <w:r>
        <w:rPr>
          <w:rFonts w:hint="eastAsia" w:ascii="宋体" w:hAnsi="宋体" w:eastAsia="宋体" w:cs="宋体"/>
          <w:sz w:val="22"/>
          <w:szCs w:val="22"/>
          <w:lang w:val="en-US" w:eastAsia="zh-CN"/>
        </w:rPr>
        <w:t>项目经理业绩：S104 隆盛至金桥改建工程；</w:t>
      </w:r>
    </w:p>
    <w:p w14:paraId="3A4F0C3C">
      <w:pPr>
        <w:keepNext w:val="0"/>
        <w:keepLines w:val="0"/>
        <w:pageBreakBefore w:val="0"/>
        <w:kinsoku/>
        <w:wordWrap/>
        <w:overflowPunct/>
        <w:topLinePunct w:val="0"/>
        <w:autoSpaceDE/>
        <w:autoSpaceDN/>
        <w:bidi w:val="0"/>
        <w:adjustRightInd/>
        <w:snapToGrid/>
        <w:spacing w:line="500" w:lineRule="exact"/>
        <w:textAlignment w:val="auto"/>
        <w:rPr>
          <w:rFonts w:hint="eastAsia" w:ascii="宋体" w:hAnsi="宋体" w:eastAsia="宋体" w:cs="宋体"/>
          <w:sz w:val="22"/>
          <w:szCs w:val="22"/>
          <w:lang w:val="en-US" w:eastAsia="zh-CN"/>
        </w:rPr>
      </w:pPr>
      <w:r>
        <w:rPr>
          <w:rFonts w:hint="eastAsia" w:ascii="宋体" w:hAnsi="宋体" w:eastAsia="宋体" w:cs="宋体"/>
          <w:sz w:val="22"/>
          <w:szCs w:val="22"/>
          <w:lang w:val="en-US" w:eastAsia="zh-CN"/>
        </w:rPr>
        <w:t>项目总工业绩：S104 隆盛至金桥改建工程；</w:t>
      </w:r>
    </w:p>
    <w:p w14:paraId="67354C7C">
      <w:pPr>
        <w:keepNext w:val="0"/>
        <w:keepLines w:val="0"/>
        <w:pageBreakBefore w:val="0"/>
        <w:kinsoku/>
        <w:wordWrap/>
        <w:overflowPunct/>
        <w:topLinePunct w:val="0"/>
        <w:autoSpaceDE/>
        <w:autoSpaceDN/>
        <w:bidi w:val="0"/>
        <w:adjustRightInd/>
        <w:snapToGrid/>
        <w:spacing w:line="500" w:lineRule="exact"/>
        <w:textAlignment w:val="auto"/>
        <w:rPr>
          <w:rFonts w:hint="eastAsia" w:ascii="宋体" w:hAnsi="宋体" w:eastAsia="宋体" w:cs="宋体"/>
          <w:sz w:val="22"/>
          <w:szCs w:val="22"/>
          <w:lang w:val="en-US" w:eastAsia="zh-CN"/>
        </w:rPr>
      </w:pPr>
      <w:r>
        <w:rPr>
          <w:rFonts w:hint="eastAsia" w:ascii="宋体" w:hAnsi="宋体" w:eastAsia="宋体" w:cs="宋体"/>
          <w:sz w:val="22"/>
          <w:szCs w:val="22"/>
          <w:lang w:val="en-US" w:eastAsia="zh-CN"/>
        </w:rPr>
        <w:t>8、</w:t>
      </w:r>
      <w:r>
        <w:rPr>
          <w:rFonts w:hint="eastAsia" w:ascii="宋体" w:hAnsi="宋体" w:eastAsia="宋体" w:cs="宋体"/>
          <w:sz w:val="22"/>
          <w:szCs w:val="22"/>
          <w:lang w:eastAsia="zh-CN"/>
        </w:rPr>
        <w:t>中标候选人名称：</w:t>
      </w:r>
      <w:r>
        <w:rPr>
          <w:rFonts w:hint="eastAsia" w:ascii="宋体" w:hAnsi="宋体" w:eastAsia="宋体" w:cs="宋体"/>
          <w:sz w:val="22"/>
          <w:szCs w:val="22"/>
          <w:lang w:val="en-US" w:eastAsia="zh-CN"/>
        </w:rPr>
        <w:t>河南建元建设集团有限公司；</w:t>
      </w:r>
    </w:p>
    <w:p w14:paraId="0FF6D097">
      <w:pPr>
        <w:keepNext w:val="0"/>
        <w:keepLines w:val="0"/>
        <w:pageBreakBefore w:val="0"/>
        <w:kinsoku/>
        <w:wordWrap/>
        <w:overflowPunct/>
        <w:topLinePunct w:val="0"/>
        <w:autoSpaceDE/>
        <w:autoSpaceDN/>
        <w:bidi w:val="0"/>
        <w:adjustRightInd/>
        <w:snapToGrid/>
        <w:spacing w:line="500" w:lineRule="exact"/>
        <w:textAlignment w:val="auto"/>
        <w:rPr>
          <w:rFonts w:hint="eastAsia" w:ascii="宋体" w:hAnsi="宋体" w:eastAsia="宋体" w:cs="宋体"/>
          <w:sz w:val="22"/>
          <w:szCs w:val="22"/>
          <w:lang w:val="en-US" w:eastAsia="zh-CN"/>
        </w:rPr>
      </w:pPr>
      <w:r>
        <w:rPr>
          <w:rFonts w:hint="eastAsia" w:ascii="宋体" w:hAnsi="宋体" w:eastAsia="宋体" w:cs="宋体"/>
          <w:sz w:val="22"/>
          <w:szCs w:val="22"/>
          <w:lang w:eastAsia="zh-CN"/>
        </w:rPr>
        <w:t>统一社会信用代码：91410728783425266X；</w:t>
      </w:r>
    </w:p>
    <w:p w14:paraId="53415E87">
      <w:pPr>
        <w:keepNext w:val="0"/>
        <w:keepLines w:val="0"/>
        <w:pageBreakBefore w:val="0"/>
        <w:kinsoku/>
        <w:wordWrap/>
        <w:overflowPunct/>
        <w:topLinePunct w:val="0"/>
        <w:autoSpaceDE/>
        <w:autoSpaceDN/>
        <w:bidi w:val="0"/>
        <w:adjustRightInd/>
        <w:snapToGrid/>
        <w:spacing w:line="500" w:lineRule="exact"/>
        <w:textAlignment w:val="auto"/>
        <w:rPr>
          <w:rFonts w:hint="eastAsia" w:ascii="宋体" w:hAnsi="宋体" w:eastAsia="宋体" w:cs="宋体"/>
          <w:sz w:val="22"/>
          <w:szCs w:val="22"/>
          <w:lang w:val="en-US" w:eastAsia="zh-CN"/>
        </w:rPr>
      </w:pPr>
      <w:r>
        <w:rPr>
          <w:rFonts w:hint="eastAsia" w:ascii="宋体" w:hAnsi="宋体" w:eastAsia="宋体" w:cs="宋体"/>
          <w:sz w:val="22"/>
          <w:szCs w:val="22"/>
          <w:lang w:val="en-US" w:eastAsia="zh-CN"/>
        </w:rPr>
        <w:t>资质等级：公路工程施工总承包二级；</w:t>
      </w:r>
    </w:p>
    <w:p w14:paraId="6A276ABE">
      <w:pPr>
        <w:keepNext w:val="0"/>
        <w:keepLines w:val="0"/>
        <w:pageBreakBefore w:val="0"/>
        <w:kinsoku/>
        <w:wordWrap/>
        <w:overflowPunct/>
        <w:topLinePunct w:val="0"/>
        <w:autoSpaceDE/>
        <w:autoSpaceDN/>
        <w:bidi w:val="0"/>
        <w:adjustRightInd/>
        <w:snapToGrid/>
        <w:spacing w:line="500" w:lineRule="exact"/>
        <w:textAlignment w:val="auto"/>
        <w:rPr>
          <w:rFonts w:hint="eastAsia" w:ascii="宋体" w:hAnsi="宋体" w:eastAsia="宋体" w:cs="宋体"/>
          <w:sz w:val="22"/>
          <w:szCs w:val="22"/>
          <w:lang w:val="en-US" w:eastAsia="zh-CN"/>
        </w:rPr>
      </w:pPr>
      <w:r>
        <w:rPr>
          <w:rFonts w:hint="eastAsia" w:ascii="宋体" w:hAnsi="宋体" w:eastAsia="宋体" w:cs="宋体"/>
          <w:sz w:val="22"/>
          <w:szCs w:val="22"/>
          <w:lang w:val="en-US" w:eastAsia="zh-CN"/>
        </w:rPr>
        <w:t>项目经理姓名：李超；</w:t>
      </w:r>
    </w:p>
    <w:p w14:paraId="32CE7834">
      <w:pPr>
        <w:keepNext w:val="0"/>
        <w:keepLines w:val="0"/>
        <w:pageBreakBefore w:val="0"/>
        <w:kinsoku/>
        <w:wordWrap/>
        <w:overflowPunct/>
        <w:topLinePunct w:val="0"/>
        <w:autoSpaceDE/>
        <w:autoSpaceDN/>
        <w:bidi w:val="0"/>
        <w:adjustRightInd/>
        <w:snapToGrid/>
        <w:spacing w:line="500" w:lineRule="exact"/>
        <w:textAlignment w:val="auto"/>
        <w:rPr>
          <w:rFonts w:hint="eastAsia" w:ascii="宋体" w:hAnsi="宋体" w:eastAsia="宋体" w:cs="宋体"/>
          <w:sz w:val="22"/>
          <w:szCs w:val="22"/>
          <w:lang w:val="en-US" w:eastAsia="zh-CN"/>
        </w:rPr>
      </w:pPr>
      <w:r>
        <w:rPr>
          <w:rFonts w:hint="eastAsia" w:ascii="宋体" w:hAnsi="宋体" w:eastAsia="宋体" w:cs="宋体"/>
          <w:sz w:val="22"/>
          <w:szCs w:val="22"/>
          <w:lang w:val="en-US" w:eastAsia="zh-CN"/>
        </w:rPr>
        <w:t>执业资格证书名称及编号：公路工程专业一级注册建造师，豫1412007200803895；</w:t>
      </w:r>
    </w:p>
    <w:p w14:paraId="1FA5392D">
      <w:pPr>
        <w:keepNext w:val="0"/>
        <w:keepLines w:val="0"/>
        <w:pageBreakBefore w:val="0"/>
        <w:kinsoku/>
        <w:wordWrap/>
        <w:overflowPunct/>
        <w:topLinePunct w:val="0"/>
        <w:autoSpaceDE/>
        <w:autoSpaceDN/>
        <w:bidi w:val="0"/>
        <w:adjustRightInd/>
        <w:snapToGrid/>
        <w:spacing w:line="500" w:lineRule="exact"/>
        <w:textAlignment w:val="auto"/>
        <w:rPr>
          <w:rFonts w:hint="default" w:ascii="宋体" w:hAnsi="宋体" w:eastAsia="宋体" w:cs="宋体"/>
          <w:sz w:val="22"/>
          <w:szCs w:val="22"/>
          <w:lang w:val="en-US" w:eastAsia="zh-CN"/>
        </w:rPr>
      </w:pPr>
      <w:r>
        <w:rPr>
          <w:rFonts w:hint="eastAsia" w:ascii="宋体" w:hAnsi="宋体" w:eastAsia="宋体" w:cs="宋体"/>
          <w:sz w:val="22"/>
          <w:szCs w:val="22"/>
          <w:lang w:val="en-US" w:eastAsia="zh-CN"/>
        </w:rPr>
        <w:t>项目总工姓名：王新严；</w:t>
      </w:r>
    </w:p>
    <w:p w14:paraId="3CD10B72">
      <w:pPr>
        <w:keepNext w:val="0"/>
        <w:keepLines w:val="0"/>
        <w:pageBreakBefore w:val="0"/>
        <w:kinsoku/>
        <w:wordWrap/>
        <w:overflowPunct/>
        <w:topLinePunct w:val="0"/>
        <w:autoSpaceDE/>
        <w:autoSpaceDN/>
        <w:bidi w:val="0"/>
        <w:adjustRightInd/>
        <w:snapToGrid/>
        <w:spacing w:line="500" w:lineRule="exact"/>
        <w:textAlignment w:val="auto"/>
        <w:rPr>
          <w:rFonts w:hint="eastAsia" w:ascii="宋体" w:hAnsi="宋体" w:eastAsia="宋体" w:cs="宋体"/>
          <w:sz w:val="22"/>
          <w:szCs w:val="22"/>
          <w:lang w:val="en-US" w:eastAsia="zh-CN"/>
        </w:rPr>
      </w:pPr>
      <w:r>
        <w:rPr>
          <w:rFonts w:hint="eastAsia" w:ascii="宋体" w:hAnsi="宋体" w:eastAsia="宋体" w:cs="宋体"/>
          <w:sz w:val="22"/>
          <w:szCs w:val="22"/>
          <w:lang w:val="en-US" w:eastAsia="zh-CN"/>
        </w:rPr>
        <w:t>执业资格证书名称及编号：交通（公路工程）中级工程师，C15917140900313；</w:t>
      </w:r>
    </w:p>
    <w:p w14:paraId="5A5C3ADC">
      <w:pPr>
        <w:keepNext w:val="0"/>
        <w:keepLines w:val="0"/>
        <w:pageBreakBefore w:val="0"/>
        <w:kinsoku/>
        <w:wordWrap/>
        <w:overflowPunct/>
        <w:topLinePunct w:val="0"/>
        <w:autoSpaceDE/>
        <w:autoSpaceDN/>
        <w:bidi w:val="0"/>
        <w:adjustRightInd/>
        <w:snapToGrid/>
        <w:spacing w:line="500" w:lineRule="exact"/>
        <w:textAlignment w:val="auto"/>
        <w:rPr>
          <w:rFonts w:hint="eastAsia" w:ascii="宋体" w:hAnsi="宋体" w:eastAsia="宋体" w:cs="宋体"/>
          <w:sz w:val="22"/>
          <w:szCs w:val="22"/>
          <w:lang w:val="en-US" w:eastAsia="zh-CN"/>
        </w:rPr>
      </w:pPr>
      <w:r>
        <w:rPr>
          <w:rFonts w:hint="eastAsia" w:ascii="宋体" w:hAnsi="宋体" w:eastAsia="宋体" w:cs="宋体"/>
          <w:sz w:val="22"/>
          <w:szCs w:val="22"/>
          <w:lang w:val="en-US" w:eastAsia="zh-CN"/>
        </w:rPr>
        <w:t>专职安全员姓名及证书编号；王永徽，豫交安C22G00120；</w:t>
      </w:r>
    </w:p>
    <w:p w14:paraId="402ECCF6">
      <w:pPr>
        <w:keepNext w:val="0"/>
        <w:keepLines w:val="0"/>
        <w:pageBreakBefore w:val="0"/>
        <w:kinsoku/>
        <w:wordWrap/>
        <w:overflowPunct/>
        <w:topLinePunct w:val="0"/>
        <w:autoSpaceDE/>
        <w:autoSpaceDN/>
        <w:bidi w:val="0"/>
        <w:adjustRightInd/>
        <w:snapToGrid/>
        <w:spacing w:line="500" w:lineRule="exact"/>
        <w:textAlignment w:val="auto"/>
        <w:rPr>
          <w:rFonts w:hint="default" w:ascii="宋体" w:hAnsi="宋体" w:eastAsia="宋体" w:cs="宋体"/>
          <w:sz w:val="22"/>
          <w:szCs w:val="22"/>
          <w:lang w:val="en-US" w:eastAsia="zh-CN"/>
        </w:rPr>
      </w:pPr>
      <w:r>
        <w:rPr>
          <w:rFonts w:hint="eastAsia" w:ascii="宋体" w:hAnsi="宋体" w:eastAsia="宋体" w:cs="宋体"/>
          <w:sz w:val="22"/>
          <w:szCs w:val="22"/>
          <w:lang w:val="en-US" w:eastAsia="zh-CN"/>
        </w:rPr>
        <w:t>试验员姓名及证书编号：单丽丽，Y0412300100900229；</w:t>
      </w:r>
    </w:p>
    <w:p w14:paraId="4A3EDA7F">
      <w:pPr>
        <w:keepNext w:val="0"/>
        <w:keepLines w:val="0"/>
        <w:pageBreakBefore w:val="0"/>
        <w:kinsoku/>
        <w:wordWrap/>
        <w:overflowPunct/>
        <w:topLinePunct w:val="0"/>
        <w:autoSpaceDE/>
        <w:autoSpaceDN/>
        <w:bidi w:val="0"/>
        <w:adjustRightInd/>
        <w:snapToGrid/>
        <w:spacing w:line="500" w:lineRule="exact"/>
        <w:textAlignment w:val="auto"/>
        <w:rPr>
          <w:rFonts w:hint="eastAsia" w:ascii="宋体" w:hAnsi="宋体" w:eastAsia="宋体" w:cs="宋体"/>
          <w:sz w:val="22"/>
          <w:szCs w:val="22"/>
          <w:lang w:val="en-US" w:eastAsia="zh-CN"/>
        </w:rPr>
      </w:pPr>
      <w:r>
        <w:rPr>
          <w:rFonts w:hint="eastAsia" w:ascii="宋体" w:hAnsi="宋体" w:eastAsia="宋体" w:cs="宋体"/>
          <w:sz w:val="22"/>
          <w:szCs w:val="22"/>
          <w:lang w:val="en-US" w:eastAsia="zh-CN"/>
        </w:rPr>
        <w:t>企业业绩：长垣市方里镇“四好农村路”改建工程，2023 年新乡市封丘县公路安全设施精细化提升工程，新乡市2023年普通省道安全设施精细化提升工程施工项目，长垣市乡村振兴局2024年长垣市通村组道路硬化项目9标段，商丘市梁园区公路事业发展中心梁园区2024年普通国道穿村过镇平交路C治理项目；</w:t>
      </w:r>
    </w:p>
    <w:p w14:paraId="631562A4">
      <w:pPr>
        <w:keepNext w:val="0"/>
        <w:keepLines w:val="0"/>
        <w:pageBreakBefore w:val="0"/>
        <w:kinsoku/>
        <w:wordWrap/>
        <w:overflowPunct/>
        <w:topLinePunct w:val="0"/>
        <w:autoSpaceDE/>
        <w:autoSpaceDN/>
        <w:bidi w:val="0"/>
        <w:adjustRightInd/>
        <w:snapToGrid/>
        <w:spacing w:line="500" w:lineRule="exact"/>
        <w:textAlignment w:val="auto"/>
        <w:rPr>
          <w:rFonts w:hint="eastAsia" w:ascii="宋体" w:hAnsi="宋体" w:eastAsia="宋体" w:cs="宋体"/>
          <w:sz w:val="22"/>
          <w:szCs w:val="22"/>
          <w:lang w:val="en-US" w:eastAsia="zh-CN"/>
        </w:rPr>
      </w:pPr>
      <w:r>
        <w:rPr>
          <w:rFonts w:hint="eastAsia" w:ascii="宋体" w:hAnsi="宋体" w:eastAsia="宋体" w:cs="宋体"/>
          <w:sz w:val="22"/>
          <w:szCs w:val="22"/>
          <w:lang w:val="en-US" w:eastAsia="zh-CN"/>
        </w:rPr>
        <w:t>项目经理业绩：固始县交通运输局固始县2025年村道安全提升工程项目；</w:t>
      </w:r>
    </w:p>
    <w:p w14:paraId="4F768EF4">
      <w:pPr>
        <w:keepNext w:val="0"/>
        <w:keepLines w:val="0"/>
        <w:pageBreakBefore w:val="0"/>
        <w:kinsoku/>
        <w:wordWrap/>
        <w:overflowPunct/>
        <w:topLinePunct w:val="0"/>
        <w:autoSpaceDE/>
        <w:autoSpaceDN/>
        <w:bidi w:val="0"/>
        <w:adjustRightInd/>
        <w:snapToGrid/>
        <w:spacing w:line="500" w:lineRule="exact"/>
        <w:textAlignment w:val="auto"/>
        <w:rPr>
          <w:rFonts w:hint="eastAsia" w:ascii="宋体" w:hAnsi="宋体" w:eastAsia="宋体" w:cs="宋体"/>
          <w:sz w:val="22"/>
          <w:szCs w:val="22"/>
          <w:lang w:val="en-US" w:eastAsia="zh-CN"/>
        </w:rPr>
      </w:pPr>
      <w:r>
        <w:rPr>
          <w:rFonts w:hint="eastAsia" w:ascii="宋体" w:hAnsi="宋体" w:eastAsia="宋体" w:cs="宋体"/>
          <w:sz w:val="22"/>
          <w:szCs w:val="22"/>
          <w:lang w:val="en-US" w:eastAsia="zh-CN"/>
        </w:rPr>
        <w:t>项目总工业绩：商城县2024 年第二批农村公路建设项目，2025 茫崖公路段同步碎石封层处治路面改造项目，青海省冷湖公路段S316 线同步碎石封层处治路面病害工程；</w:t>
      </w:r>
    </w:p>
    <w:p w14:paraId="67F997D5">
      <w:pPr>
        <w:keepNext w:val="0"/>
        <w:keepLines w:val="0"/>
        <w:pageBreakBefore w:val="0"/>
        <w:kinsoku/>
        <w:wordWrap/>
        <w:overflowPunct/>
        <w:topLinePunct w:val="0"/>
        <w:autoSpaceDE/>
        <w:autoSpaceDN/>
        <w:bidi w:val="0"/>
        <w:adjustRightInd/>
        <w:snapToGrid/>
        <w:spacing w:line="500" w:lineRule="exact"/>
        <w:textAlignment w:val="auto"/>
        <w:rPr>
          <w:rFonts w:hint="eastAsia" w:ascii="宋体" w:hAnsi="宋体" w:eastAsia="宋体" w:cs="宋体"/>
          <w:sz w:val="22"/>
          <w:szCs w:val="22"/>
          <w:lang w:val="en-US" w:eastAsia="zh-CN"/>
        </w:rPr>
      </w:pPr>
      <w:r>
        <w:rPr>
          <w:rFonts w:hint="eastAsia" w:ascii="宋体" w:hAnsi="宋体" w:eastAsia="宋体" w:cs="宋体"/>
          <w:sz w:val="22"/>
          <w:szCs w:val="22"/>
          <w:lang w:val="en-US" w:eastAsia="zh-CN"/>
        </w:rPr>
        <w:t>9、</w:t>
      </w:r>
      <w:r>
        <w:rPr>
          <w:rFonts w:hint="eastAsia" w:ascii="宋体" w:hAnsi="宋体" w:eastAsia="宋体" w:cs="宋体"/>
          <w:sz w:val="22"/>
          <w:szCs w:val="22"/>
          <w:lang w:eastAsia="zh-CN"/>
        </w:rPr>
        <w:t>中标候选人名称：</w:t>
      </w:r>
      <w:r>
        <w:rPr>
          <w:rFonts w:hint="eastAsia" w:ascii="宋体" w:hAnsi="宋体" w:eastAsia="宋体" w:cs="宋体"/>
          <w:sz w:val="22"/>
          <w:szCs w:val="22"/>
          <w:lang w:val="en-US" w:eastAsia="zh-CN"/>
        </w:rPr>
        <w:t>石家庄通畅公路工程有限公司；</w:t>
      </w:r>
    </w:p>
    <w:p w14:paraId="040D9997">
      <w:pPr>
        <w:keepNext w:val="0"/>
        <w:keepLines w:val="0"/>
        <w:pageBreakBefore w:val="0"/>
        <w:kinsoku/>
        <w:wordWrap/>
        <w:overflowPunct/>
        <w:topLinePunct w:val="0"/>
        <w:autoSpaceDE/>
        <w:autoSpaceDN/>
        <w:bidi w:val="0"/>
        <w:adjustRightInd/>
        <w:snapToGrid/>
        <w:spacing w:line="500" w:lineRule="exact"/>
        <w:textAlignment w:val="auto"/>
        <w:rPr>
          <w:rFonts w:hint="eastAsia" w:ascii="宋体" w:hAnsi="宋体" w:eastAsia="宋体" w:cs="宋体"/>
          <w:sz w:val="22"/>
          <w:szCs w:val="22"/>
          <w:lang w:eastAsia="zh-CN"/>
        </w:rPr>
      </w:pPr>
      <w:r>
        <w:rPr>
          <w:rFonts w:hint="eastAsia" w:ascii="宋体" w:hAnsi="宋体" w:eastAsia="宋体" w:cs="宋体"/>
          <w:sz w:val="22"/>
          <w:szCs w:val="22"/>
          <w:lang w:eastAsia="zh-CN"/>
        </w:rPr>
        <w:t>统一社会信用代码：91130183784094817J；</w:t>
      </w:r>
    </w:p>
    <w:p w14:paraId="3995AD08">
      <w:pPr>
        <w:keepNext w:val="0"/>
        <w:keepLines w:val="0"/>
        <w:pageBreakBefore w:val="0"/>
        <w:kinsoku/>
        <w:wordWrap/>
        <w:overflowPunct/>
        <w:topLinePunct w:val="0"/>
        <w:autoSpaceDE/>
        <w:autoSpaceDN/>
        <w:bidi w:val="0"/>
        <w:adjustRightInd/>
        <w:snapToGrid/>
        <w:spacing w:line="500" w:lineRule="exact"/>
        <w:textAlignment w:val="auto"/>
        <w:rPr>
          <w:rFonts w:hint="eastAsia" w:ascii="宋体" w:hAnsi="宋体" w:eastAsia="宋体" w:cs="宋体"/>
          <w:sz w:val="22"/>
          <w:szCs w:val="22"/>
          <w:lang w:val="en-US" w:eastAsia="zh-CN"/>
        </w:rPr>
      </w:pPr>
      <w:r>
        <w:rPr>
          <w:rFonts w:hint="eastAsia" w:ascii="宋体" w:hAnsi="宋体" w:eastAsia="宋体" w:cs="宋体"/>
          <w:sz w:val="22"/>
          <w:szCs w:val="22"/>
          <w:lang w:val="en-US" w:eastAsia="zh-CN"/>
        </w:rPr>
        <w:t>资质等级：公路工程施工总承包二级；</w:t>
      </w:r>
    </w:p>
    <w:p w14:paraId="7E0EC596">
      <w:pPr>
        <w:keepNext w:val="0"/>
        <w:keepLines w:val="0"/>
        <w:pageBreakBefore w:val="0"/>
        <w:kinsoku/>
        <w:wordWrap/>
        <w:overflowPunct/>
        <w:topLinePunct w:val="0"/>
        <w:autoSpaceDE/>
        <w:autoSpaceDN/>
        <w:bidi w:val="0"/>
        <w:adjustRightInd/>
        <w:snapToGrid/>
        <w:spacing w:line="500" w:lineRule="exact"/>
        <w:textAlignment w:val="auto"/>
        <w:rPr>
          <w:rFonts w:hint="eastAsia" w:ascii="宋体" w:hAnsi="宋体" w:eastAsia="宋体" w:cs="宋体"/>
          <w:sz w:val="22"/>
          <w:szCs w:val="22"/>
          <w:lang w:val="en-US" w:eastAsia="zh-CN"/>
        </w:rPr>
      </w:pPr>
      <w:r>
        <w:rPr>
          <w:rFonts w:hint="eastAsia" w:ascii="宋体" w:hAnsi="宋体" w:eastAsia="宋体" w:cs="宋体"/>
          <w:sz w:val="22"/>
          <w:szCs w:val="22"/>
          <w:lang w:val="en-US" w:eastAsia="zh-CN"/>
        </w:rPr>
        <w:t>项目经理姓名：杨贵敏；</w:t>
      </w:r>
    </w:p>
    <w:p w14:paraId="20567252">
      <w:pPr>
        <w:keepNext w:val="0"/>
        <w:keepLines w:val="0"/>
        <w:pageBreakBefore w:val="0"/>
        <w:kinsoku/>
        <w:wordWrap/>
        <w:overflowPunct/>
        <w:topLinePunct w:val="0"/>
        <w:autoSpaceDE/>
        <w:autoSpaceDN/>
        <w:bidi w:val="0"/>
        <w:adjustRightInd/>
        <w:snapToGrid/>
        <w:spacing w:line="500" w:lineRule="exact"/>
        <w:textAlignment w:val="auto"/>
        <w:rPr>
          <w:rFonts w:hint="eastAsia" w:ascii="宋体" w:hAnsi="宋体" w:eastAsia="宋体" w:cs="宋体"/>
          <w:sz w:val="22"/>
          <w:szCs w:val="22"/>
          <w:lang w:val="en-US" w:eastAsia="zh-CN"/>
        </w:rPr>
      </w:pPr>
      <w:r>
        <w:rPr>
          <w:rFonts w:hint="eastAsia" w:ascii="宋体" w:hAnsi="宋体" w:eastAsia="宋体" w:cs="宋体"/>
          <w:sz w:val="22"/>
          <w:szCs w:val="22"/>
          <w:lang w:val="en-US" w:eastAsia="zh-CN"/>
        </w:rPr>
        <w:t>执业资格证书名称及编号：公路工程专业一级注册建造师，冀1342017201723967；</w:t>
      </w:r>
    </w:p>
    <w:p w14:paraId="42E1C964">
      <w:pPr>
        <w:keepNext w:val="0"/>
        <w:keepLines w:val="0"/>
        <w:pageBreakBefore w:val="0"/>
        <w:kinsoku/>
        <w:wordWrap/>
        <w:overflowPunct/>
        <w:topLinePunct w:val="0"/>
        <w:autoSpaceDE/>
        <w:autoSpaceDN/>
        <w:bidi w:val="0"/>
        <w:adjustRightInd/>
        <w:snapToGrid/>
        <w:spacing w:line="500" w:lineRule="exact"/>
        <w:textAlignment w:val="auto"/>
        <w:rPr>
          <w:rFonts w:hint="default" w:ascii="宋体" w:hAnsi="宋体" w:eastAsia="宋体" w:cs="宋体"/>
          <w:sz w:val="22"/>
          <w:szCs w:val="22"/>
          <w:lang w:val="en-US" w:eastAsia="zh-CN"/>
        </w:rPr>
      </w:pPr>
      <w:r>
        <w:rPr>
          <w:rFonts w:hint="eastAsia" w:ascii="宋体" w:hAnsi="宋体" w:eastAsia="宋体" w:cs="宋体"/>
          <w:sz w:val="22"/>
          <w:szCs w:val="22"/>
          <w:lang w:val="en-US" w:eastAsia="zh-CN"/>
        </w:rPr>
        <w:t>项目总工姓名：王亮；</w:t>
      </w:r>
    </w:p>
    <w:p w14:paraId="2589157F">
      <w:pPr>
        <w:keepNext w:val="0"/>
        <w:keepLines w:val="0"/>
        <w:pageBreakBefore w:val="0"/>
        <w:kinsoku/>
        <w:wordWrap/>
        <w:overflowPunct/>
        <w:topLinePunct w:val="0"/>
        <w:autoSpaceDE/>
        <w:autoSpaceDN/>
        <w:bidi w:val="0"/>
        <w:adjustRightInd/>
        <w:snapToGrid/>
        <w:spacing w:line="500" w:lineRule="exact"/>
        <w:textAlignment w:val="auto"/>
        <w:rPr>
          <w:rFonts w:hint="eastAsia" w:ascii="宋体" w:hAnsi="宋体" w:eastAsia="宋体" w:cs="宋体"/>
          <w:sz w:val="22"/>
          <w:szCs w:val="22"/>
          <w:lang w:val="en-US" w:eastAsia="zh-CN"/>
        </w:rPr>
      </w:pPr>
      <w:r>
        <w:rPr>
          <w:rFonts w:hint="eastAsia" w:ascii="宋体" w:hAnsi="宋体" w:eastAsia="宋体" w:cs="宋体"/>
          <w:sz w:val="22"/>
          <w:szCs w:val="22"/>
          <w:lang w:val="en-US" w:eastAsia="zh-CN"/>
        </w:rPr>
        <w:t>执业资格证书名称及编号：道路与桥梁专业高级工程师，冀职改办字(2017)147号；</w:t>
      </w:r>
    </w:p>
    <w:p w14:paraId="4CD890A0">
      <w:pPr>
        <w:keepNext w:val="0"/>
        <w:keepLines w:val="0"/>
        <w:pageBreakBefore w:val="0"/>
        <w:kinsoku/>
        <w:wordWrap/>
        <w:overflowPunct/>
        <w:topLinePunct w:val="0"/>
        <w:autoSpaceDE/>
        <w:autoSpaceDN/>
        <w:bidi w:val="0"/>
        <w:adjustRightInd/>
        <w:snapToGrid/>
        <w:spacing w:line="500" w:lineRule="exact"/>
        <w:textAlignment w:val="auto"/>
        <w:rPr>
          <w:rFonts w:hint="eastAsia" w:ascii="宋体" w:hAnsi="宋体" w:eastAsia="宋体" w:cs="宋体"/>
          <w:sz w:val="22"/>
          <w:szCs w:val="22"/>
          <w:lang w:val="en-US" w:eastAsia="zh-CN"/>
        </w:rPr>
      </w:pPr>
      <w:r>
        <w:rPr>
          <w:rFonts w:hint="eastAsia" w:ascii="宋体" w:hAnsi="宋体" w:eastAsia="宋体" w:cs="宋体"/>
          <w:sz w:val="22"/>
          <w:szCs w:val="22"/>
          <w:lang w:val="en-US" w:eastAsia="zh-CN"/>
        </w:rPr>
        <w:t>专职安全员姓名及证书编号；刘婧，冀交安C23G00318，王树娟，冀交安C23G00309；</w:t>
      </w:r>
    </w:p>
    <w:p w14:paraId="1AFFFA0C">
      <w:pPr>
        <w:keepNext w:val="0"/>
        <w:keepLines w:val="0"/>
        <w:pageBreakBefore w:val="0"/>
        <w:kinsoku/>
        <w:wordWrap/>
        <w:overflowPunct/>
        <w:topLinePunct w:val="0"/>
        <w:autoSpaceDE/>
        <w:autoSpaceDN/>
        <w:bidi w:val="0"/>
        <w:adjustRightInd/>
        <w:snapToGrid/>
        <w:spacing w:line="500" w:lineRule="exact"/>
        <w:textAlignment w:val="auto"/>
        <w:rPr>
          <w:rFonts w:hint="eastAsia" w:ascii="宋体" w:hAnsi="宋体" w:eastAsia="宋体" w:cs="宋体"/>
          <w:sz w:val="22"/>
          <w:szCs w:val="22"/>
          <w:lang w:val="en-US" w:eastAsia="zh-CN"/>
        </w:rPr>
      </w:pPr>
      <w:r>
        <w:rPr>
          <w:rFonts w:hint="eastAsia" w:ascii="宋体" w:hAnsi="宋体" w:eastAsia="宋体" w:cs="宋体"/>
          <w:sz w:val="22"/>
          <w:szCs w:val="22"/>
          <w:lang w:val="en-US" w:eastAsia="zh-CN"/>
        </w:rPr>
        <w:t>试验员姓名及证书编号：王永革，31620191101010001594；</w:t>
      </w:r>
    </w:p>
    <w:p w14:paraId="3067F11A">
      <w:pPr>
        <w:keepNext w:val="0"/>
        <w:keepLines w:val="0"/>
        <w:pageBreakBefore w:val="0"/>
        <w:kinsoku/>
        <w:wordWrap/>
        <w:overflowPunct/>
        <w:topLinePunct w:val="0"/>
        <w:autoSpaceDE/>
        <w:autoSpaceDN/>
        <w:bidi w:val="0"/>
        <w:adjustRightInd/>
        <w:snapToGrid/>
        <w:spacing w:line="500" w:lineRule="exact"/>
        <w:textAlignment w:val="auto"/>
        <w:rPr>
          <w:rFonts w:hint="eastAsia" w:ascii="宋体" w:hAnsi="宋体" w:eastAsia="宋体" w:cs="宋体"/>
          <w:sz w:val="22"/>
          <w:szCs w:val="22"/>
          <w:lang w:val="en-US" w:eastAsia="zh-CN"/>
        </w:rPr>
      </w:pPr>
      <w:r>
        <w:rPr>
          <w:rFonts w:hint="eastAsia" w:ascii="宋体" w:hAnsi="宋体" w:eastAsia="宋体" w:cs="宋体"/>
          <w:sz w:val="22"/>
          <w:szCs w:val="22"/>
          <w:lang w:val="en-US" w:eastAsia="zh-CN"/>
        </w:rPr>
        <w:t>企业业绩：国道G308赵县城区段绕城改建工程施工一标段，无极县外环路定魏线至正港线路段(G338 右半幅改造)扩建工程一标段；</w:t>
      </w:r>
    </w:p>
    <w:p w14:paraId="61C6013B">
      <w:pPr>
        <w:keepNext w:val="0"/>
        <w:keepLines w:val="0"/>
        <w:pageBreakBefore w:val="0"/>
        <w:kinsoku/>
        <w:wordWrap/>
        <w:overflowPunct/>
        <w:topLinePunct w:val="0"/>
        <w:autoSpaceDE/>
        <w:autoSpaceDN/>
        <w:bidi w:val="0"/>
        <w:adjustRightInd/>
        <w:snapToGrid/>
        <w:spacing w:line="500" w:lineRule="exact"/>
        <w:textAlignment w:val="auto"/>
        <w:rPr>
          <w:rFonts w:hint="eastAsia" w:ascii="宋体" w:hAnsi="宋体" w:eastAsia="宋体" w:cs="宋体"/>
          <w:sz w:val="22"/>
          <w:szCs w:val="22"/>
          <w:lang w:val="en-US" w:eastAsia="zh-CN"/>
        </w:rPr>
      </w:pPr>
      <w:r>
        <w:rPr>
          <w:rFonts w:hint="eastAsia" w:ascii="宋体" w:hAnsi="宋体" w:eastAsia="宋体" w:cs="宋体"/>
          <w:sz w:val="22"/>
          <w:szCs w:val="22"/>
          <w:lang w:val="en-US" w:eastAsia="zh-CN"/>
        </w:rPr>
        <w:t>项目经理业绩：无极县外环路定魏线至正港线路段(G338右半幅改造)扩建工程一标段；</w:t>
      </w:r>
    </w:p>
    <w:p w14:paraId="5C880343">
      <w:pPr>
        <w:keepNext w:val="0"/>
        <w:keepLines w:val="0"/>
        <w:pageBreakBefore w:val="0"/>
        <w:kinsoku/>
        <w:wordWrap/>
        <w:overflowPunct/>
        <w:topLinePunct w:val="0"/>
        <w:autoSpaceDE/>
        <w:autoSpaceDN/>
        <w:bidi w:val="0"/>
        <w:adjustRightInd/>
        <w:snapToGrid/>
        <w:spacing w:line="500" w:lineRule="exact"/>
        <w:textAlignment w:val="auto"/>
        <w:rPr>
          <w:rFonts w:hint="eastAsia" w:ascii="宋体" w:hAnsi="宋体" w:eastAsia="宋体" w:cs="宋体"/>
          <w:sz w:val="22"/>
          <w:szCs w:val="22"/>
          <w:lang w:val="en-US" w:eastAsia="zh-CN"/>
        </w:rPr>
      </w:pPr>
      <w:r>
        <w:rPr>
          <w:rFonts w:hint="eastAsia" w:ascii="宋体" w:hAnsi="宋体" w:eastAsia="宋体" w:cs="宋体"/>
          <w:sz w:val="22"/>
          <w:szCs w:val="22"/>
          <w:lang w:val="en-US" w:eastAsia="zh-CN"/>
        </w:rPr>
        <w:t>项目总工业绩：无极县外环路定魏线至正港线路段(G338右半幅改造)扩建工程一标段；</w:t>
      </w:r>
    </w:p>
    <w:p w14:paraId="578A5FF2">
      <w:pPr>
        <w:keepNext w:val="0"/>
        <w:keepLines w:val="0"/>
        <w:pageBreakBefore w:val="0"/>
        <w:kinsoku/>
        <w:wordWrap/>
        <w:overflowPunct/>
        <w:topLinePunct w:val="0"/>
        <w:autoSpaceDE/>
        <w:autoSpaceDN/>
        <w:bidi w:val="0"/>
        <w:adjustRightInd/>
        <w:snapToGrid/>
        <w:spacing w:line="500" w:lineRule="exact"/>
        <w:textAlignment w:val="auto"/>
        <w:rPr>
          <w:rFonts w:hint="eastAsia" w:ascii="宋体" w:hAnsi="宋体" w:eastAsia="宋体" w:cs="宋体"/>
          <w:sz w:val="22"/>
          <w:szCs w:val="22"/>
          <w:lang w:val="en-US" w:eastAsia="zh-CN"/>
        </w:rPr>
      </w:pPr>
      <w:r>
        <w:rPr>
          <w:rFonts w:hint="eastAsia" w:ascii="宋体" w:hAnsi="宋体" w:eastAsia="宋体" w:cs="宋体"/>
          <w:sz w:val="22"/>
          <w:szCs w:val="22"/>
          <w:lang w:val="en-US" w:eastAsia="zh-CN"/>
        </w:rPr>
        <w:t>10、</w:t>
      </w:r>
      <w:r>
        <w:rPr>
          <w:rFonts w:hint="eastAsia" w:ascii="宋体" w:hAnsi="宋体" w:eastAsia="宋体" w:cs="宋体"/>
          <w:sz w:val="22"/>
          <w:szCs w:val="22"/>
          <w:lang w:eastAsia="zh-CN"/>
        </w:rPr>
        <w:t>中标候选人名称：</w:t>
      </w:r>
      <w:r>
        <w:rPr>
          <w:rFonts w:hint="eastAsia" w:ascii="宋体" w:hAnsi="宋体" w:eastAsia="宋体" w:cs="宋体"/>
          <w:sz w:val="22"/>
          <w:szCs w:val="22"/>
          <w:lang w:val="en-US" w:eastAsia="zh-CN"/>
        </w:rPr>
        <w:t>郑州新兴市政工程有限公司；</w:t>
      </w:r>
    </w:p>
    <w:p w14:paraId="0C89FE5D">
      <w:pPr>
        <w:keepNext w:val="0"/>
        <w:keepLines w:val="0"/>
        <w:pageBreakBefore w:val="0"/>
        <w:numPr>
          <w:ilvl w:val="0"/>
          <w:numId w:val="0"/>
        </w:numPr>
        <w:kinsoku/>
        <w:wordWrap/>
        <w:overflowPunct/>
        <w:topLinePunct w:val="0"/>
        <w:autoSpaceDE/>
        <w:autoSpaceDN/>
        <w:bidi w:val="0"/>
        <w:adjustRightInd/>
        <w:snapToGrid/>
        <w:spacing w:line="500" w:lineRule="exact"/>
        <w:textAlignment w:val="auto"/>
        <w:rPr>
          <w:rFonts w:hint="eastAsia" w:ascii="宋体" w:hAnsi="宋体" w:eastAsia="宋体" w:cs="宋体"/>
          <w:sz w:val="22"/>
          <w:szCs w:val="22"/>
          <w:lang w:eastAsia="zh-CN"/>
        </w:rPr>
      </w:pPr>
      <w:r>
        <w:rPr>
          <w:rFonts w:hint="eastAsia" w:ascii="宋体" w:hAnsi="宋体" w:eastAsia="宋体" w:cs="宋体"/>
          <w:sz w:val="22"/>
          <w:szCs w:val="22"/>
          <w:lang w:eastAsia="zh-CN"/>
        </w:rPr>
        <w:t>统一社会信用代码：91410100576322336G；</w:t>
      </w:r>
    </w:p>
    <w:p w14:paraId="6D0BD98B">
      <w:pPr>
        <w:keepNext w:val="0"/>
        <w:keepLines w:val="0"/>
        <w:pageBreakBefore w:val="0"/>
        <w:kinsoku/>
        <w:wordWrap/>
        <w:overflowPunct/>
        <w:topLinePunct w:val="0"/>
        <w:autoSpaceDE/>
        <w:autoSpaceDN/>
        <w:bidi w:val="0"/>
        <w:adjustRightInd/>
        <w:snapToGrid/>
        <w:spacing w:line="500" w:lineRule="exact"/>
        <w:textAlignment w:val="auto"/>
        <w:rPr>
          <w:rFonts w:hint="eastAsia" w:ascii="宋体" w:hAnsi="宋体" w:eastAsia="宋体" w:cs="宋体"/>
          <w:sz w:val="22"/>
          <w:szCs w:val="22"/>
          <w:lang w:val="en-US" w:eastAsia="zh-CN"/>
        </w:rPr>
      </w:pPr>
      <w:r>
        <w:rPr>
          <w:rFonts w:hint="eastAsia" w:ascii="宋体" w:hAnsi="宋体" w:eastAsia="宋体" w:cs="宋体"/>
          <w:sz w:val="22"/>
          <w:szCs w:val="22"/>
          <w:lang w:val="en-US" w:eastAsia="zh-CN"/>
        </w:rPr>
        <w:t>资质等级：公路工程施工总承包一级；</w:t>
      </w:r>
    </w:p>
    <w:p w14:paraId="22A02260">
      <w:pPr>
        <w:keepNext w:val="0"/>
        <w:keepLines w:val="0"/>
        <w:pageBreakBefore w:val="0"/>
        <w:kinsoku/>
        <w:wordWrap/>
        <w:overflowPunct/>
        <w:topLinePunct w:val="0"/>
        <w:autoSpaceDE/>
        <w:autoSpaceDN/>
        <w:bidi w:val="0"/>
        <w:adjustRightInd/>
        <w:snapToGrid/>
        <w:spacing w:line="500" w:lineRule="exact"/>
        <w:textAlignment w:val="auto"/>
        <w:rPr>
          <w:rFonts w:hint="eastAsia" w:ascii="宋体" w:hAnsi="宋体" w:eastAsia="宋体" w:cs="宋体"/>
          <w:sz w:val="22"/>
          <w:szCs w:val="22"/>
          <w:lang w:val="en-US" w:eastAsia="zh-CN"/>
        </w:rPr>
      </w:pPr>
      <w:r>
        <w:rPr>
          <w:rFonts w:hint="eastAsia" w:ascii="宋体" w:hAnsi="宋体" w:eastAsia="宋体" w:cs="宋体"/>
          <w:sz w:val="22"/>
          <w:szCs w:val="22"/>
          <w:lang w:val="en-US" w:eastAsia="zh-CN"/>
        </w:rPr>
        <w:t>项目经理姓名：袁洋洋；</w:t>
      </w:r>
    </w:p>
    <w:p w14:paraId="050082A4">
      <w:pPr>
        <w:keepNext w:val="0"/>
        <w:keepLines w:val="0"/>
        <w:pageBreakBefore w:val="0"/>
        <w:kinsoku/>
        <w:wordWrap/>
        <w:overflowPunct/>
        <w:topLinePunct w:val="0"/>
        <w:autoSpaceDE/>
        <w:autoSpaceDN/>
        <w:bidi w:val="0"/>
        <w:adjustRightInd/>
        <w:snapToGrid/>
        <w:spacing w:line="500" w:lineRule="exact"/>
        <w:textAlignment w:val="auto"/>
        <w:rPr>
          <w:rFonts w:hint="eastAsia" w:ascii="宋体" w:hAnsi="宋体" w:eastAsia="宋体" w:cs="宋体"/>
          <w:sz w:val="22"/>
          <w:szCs w:val="22"/>
          <w:lang w:val="en-US" w:eastAsia="zh-CN"/>
        </w:rPr>
      </w:pPr>
      <w:r>
        <w:rPr>
          <w:rFonts w:hint="eastAsia" w:ascii="宋体" w:hAnsi="宋体" w:eastAsia="宋体" w:cs="宋体"/>
          <w:sz w:val="22"/>
          <w:szCs w:val="22"/>
          <w:lang w:val="en-US" w:eastAsia="zh-CN"/>
        </w:rPr>
        <w:t>执业资格证书名称及编号：公路工程专业一级注册建造师，豫1412023202401477；</w:t>
      </w:r>
    </w:p>
    <w:p w14:paraId="048FEC73">
      <w:pPr>
        <w:keepNext w:val="0"/>
        <w:keepLines w:val="0"/>
        <w:pageBreakBefore w:val="0"/>
        <w:kinsoku/>
        <w:wordWrap/>
        <w:overflowPunct/>
        <w:topLinePunct w:val="0"/>
        <w:autoSpaceDE/>
        <w:autoSpaceDN/>
        <w:bidi w:val="0"/>
        <w:adjustRightInd/>
        <w:snapToGrid/>
        <w:spacing w:line="500" w:lineRule="exact"/>
        <w:textAlignment w:val="auto"/>
        <w:rPr>
          <w:rFonts w:hint="default" w:ascii="宋体" w:hAnsi="宋体" w:eastAsia="宋体" w:cs="宋体"/>
          <w:sz w:val="22"/>
          <w:szCs w:val="22"/>
          <w:lang w:val="en-US" w:eastAsia="zh-CN"/>
        </w:rPr>
      </w:pPr>
      <w:r>
        <w:rPr>
          <w:rFonts w:hint="eastAsia" w:ascii="宋体" w:hAnsi="宋体" w:eastAsia="宋体" w:cs="宋体"/>
          <w:sz w:val="22"/>
          <w:szCs w:val="22"/>
          <w:lang w:val="en-US" w:eastAsia="zh-CN"/>
        </w:rPr>
        <w:t>项目总工姓名：姜东蓬；</w:t>
      </w:r>
    </w:p>
    <w:p w14:paraId="1A67DB23">
      <w:pPr>
        <w:keepNext w:val="0"/>
        <w:keepLines w:val="0"/>
        <w:pageBreakBefore w:val="0"/>
        <w:kinsoku/>
        <w:wordWrap/>
        <w:overflowPunct/>
        <w:topLinePunct w:val="0"/>
        <w:autoSpaceDE/>
        <w:autoSpaceDN/>
        <w:bidi w:val="0"/>
        <w:adjustRightInd/>
        <w:snapToGrid/>
        <w:spacing w:line="500" w:lineRule="exact"/>
        <w:textAlignment w:val="auto"/>
        <w:rPr>
          <w:rFonts w:hint="eastAsia" w:ascii="宋体" w:hAnsi="宋体" w:eastAsia="宋体" w:cs="宋体"/>
          <w:sz w:val="22"/>
          <w:szCs w:val="22"/>
          <w:lang w:val="en-US" w:eastAsia="zh-CN"/>
        </w:rPr>
      </w:pPr>
      <w:r>
        <w:rPr>
          <w:rFonts w:hint="eastAsia" w:ascii="宋体" w:hAnsi="宋体" w:eastAsia="宋体" w:cs="宋体"/>
          <w:sz w:val="22"/>
          <w:szCs w:val="22"/>
          <w:lang w:val="en-US" w:eastAsia="zh-CN"/>
        </w:rPr>
        <w:t>执业资格证书名称及编号：交通专业中级工程师，C05907100900014；</w:t>
      </w:r>
    </w:p>
    <w:p w14:paraId="3CAFF01A">
      <w:pPr>
        <w:keepNext w:val="0"/>
        <w:keepLines w:val="0"/>
        <w:pageBreakBefore w:val="0"/>
        <w:kinsoku/>
        <w:wordWrap/>
        <w:overflowPunct/>
        <w:topLinePunct w:val="0"/>
        <w:autoSpaceDE/>
        <w:autoSpaceDN/>
        <w:bidi w:val="0"/>
        <w:adjustRightInd/>
        <w:snapToGrid/>
        <w:spacing w:line="500" w:lineRule="exact"/>
        <w:textAlignment w:val="auto"/>
        <w:rPr>
          <w:rFonts w:hint="eastAsia" w:ascii="宋体" w:hAnsi="宋体" w:eastAsia="宋体" w:cs="宋体"/>
          <w:sz w:val="22"/>
          <w:szCs w:val="22"/>
          <w:lang w:val="en-US" w:eastAsia="zh-CN"/>
        </w:rPr>
      </w:pPr>
      <w:r>
        <w:rPr>
          <w:rFonts w:hint="eastAsia" w:ascii="宋体" w:hAnsi="宋体" w:eastAsia="宋体" w:cs="宋体"/>
          <w:sz w:val="22"/>
          <w:szCs w:val="22"/>
          <w:lang w:val="en-US" w:eastAsia="zh-CN"/>
        </w:rPr>
        <w:t>专职安全员姓名及证书编号：石义飞，豫交安C25G01870；</w:t>
      </w:r>
    </w:p>
    <w:p w14:paraId="15806F90">
      <w:pPr>
        <w:keepNext w:val="0"/>
        <w:keepLines w:val="0"/>
        <w:pageBreakBefore w:val="0"/>
        <w:kinsoku/>
        <w:wordWrap/>
        <w:overflowPunct/>
        <w:topLinePunct w:val="0"/>
        <w:autoSpaceDE/>
        <w:autoSpaceDN/>
        <w:bidi w:val="0"/>
        <w:adjustRightInd/>
        <w:snapToGrid/>
        <w:spacing w:line="500" w:lineRule="exact"/>
        <w:textAlignment w:val="auto"/>
        <w:rPr>
          <w:rFonts w:hint="default" w:ascii="宋体" w:hAnsi="宋体" w:eastAsia="宋体" w:cs="宋体"/>
          <w:sz w:val="22"/>
          <w:szCs w:val="22"/>
          <w:lang w:val="en-US" w:eastAsia="zh-CN"/>
        </w:rPr>
      </w:pPr>
      <w:r>
        <w:rPr>
          <w:rFonts w:hint="eastAsia" w:ascii="宋体" w:hAnsi="宋体" w:eastAsia="宋体" w:cs="宋体"/>
          <w:sz w:val="22"/>
          <w:szCs w:val="22"/>
          <w:lang w:val="en-US" w:eastAsia="zh-CN"/>
        </w:rPr>
        <w:t>试验员姓名及证书编号：朱海霞，Y0412300101100062；</w:t>
      </w:r>
    </w:p>
    <w:p w14:paraId="4BF257B2">
      <w:pPr>
        <w:keepNext w:val="0"/>
        <w:keepLines w:val="0"/>
        <w:pageBreakBefore w:val="0"/>
        <w:kinsoku/>
        <w:wordWrap/>
        <w:overflowPunct/>
        <w:topLinePunct w:val="0"/>
        <w:autoSpaceDE/>
        <w:autoSpaceDN/>
        <w:bidi w:val="0"/>
        <w:adjustRightInd/>
        <w:snapToGrid/>
        <w:spacing w:line="500" w:lineRule="exact"/>
        <w:textAlignment w:val="auto"/>
        <w:rPr>
          <w:rFonts w:hint="eastAsia" w:ascii="宋体" w:hAnsi="宋体" w:eastAsia="宋体" w:cs="宋体"/>
          <w:sz w:val="22"/>
          <w:szCs w:val="22"/>
          <w:lang w:val="en-US" w:eastAsia="zh-CN"/>
        </w:rPr>
      </w:pPr>
      <w:r>
        <w:rPr>
          <w:rFonts w:hint="eastAsia" w:ascii="宋体" w:hAnsi="宋体" w:eastAsia="宋体" w:cs="宋体"/>
          <w:sz w:val="22"/>
          <w:szCs w:val="22"/>
          <w:lang w:val="en-US" w:eastAsia="zh-CN"/>
        </w:rPr>
        <w:t>企业业绩：东台市旅游公路3号线提升工程(东海线、甘港中心路段），分宜县X009双林-湖泽(K1+460~K7+961.458段)县道升级改造工程，G234 线荥阳段灾后重建工程，新密市公路事业发展中心新密市干线公路灾后重建工程(打捆)施工及监理项目；</w:t>
      </w:r>
    </w:p>
    <w:p w14:paraId="7825B53E">
      <w:pPr>
        <w:keepNext w:val="0"/>
        <w:keepLines w:val="0"/>
        <w:pageBreakBefore w:val="0"/>
        <w:kinsoku/>
        <w:wordWrap/>
        <w:overflowPunct/>
        <w:topLinePunct w:val="0"/>
        <w:autoSpaceDE/>
        <w:autoSpaceDN/>
        <w:bidi w:val="0"/>
        <w:adjustRightInd/>
        <w:snapToGrid/>
        <w:spacing w:line="500" w:lineRule="exact"/>
        <w:textAlignment w:val="auto"/>
        <w:rPr>
          <w:rFonts w:hint="eastAsia" w:ascii="宋体" w:hAnsi="宋体" w:eastAsia="宋体" w:cs="宋体"/>
          <w:sz w:val="22"/>
          <w:szCs w:val="22"/>
          <w:lang w:val="en-US" w:eastAsia="zh-CN"/>
        </w:rPr>
      </w:pPr>
      <w:r>
        <w:rPr>
          <w:rFonts w:hint="eastAsia" w:ascii="宋体" w:hAnsi="宋体" w:eastAsia="宋体" w:cs="宋体"/>
          <w:sz w:val="22"/>
          <w:szCs w:val="22"/>
          <w:lang w:val="en-US" w:eastAsia="zh-CN"/>
        </w:rPr>
        <w:t>项目经理业绩：河南渑池至山西垣曲高速公路河南段道路病害处治与完善工程；</w:t>
      </w:r>
    </w:p>
    <w:p w14:paraId="7E53BBA4">
      <w:pPr>
        <w:keepNext w:val="0"/>
        <w:keepLines w:val="0"/>
        <w:pageBreakBefore w:val="0"/>
        <w:kinsoku/>
        <w:wordWrap/>
        <w:overflowPunct/>
        <w:topLinePunct w:val="0"/>
        <w:autoSpaceDE/>
        <w:autoSpaceDN/>
        <w:bidi w:val="0"/>
        <w:adjustRightInd/>
        <w:snapToGrid/>
        <w:spacing w:line="500" w:lineRule="exact"/>
        <w:textAlignment w:val="auto"/>
        <w:rPr>
          <w:rFonts w:hint="default" w:ascii="宋体" w:hAnsi="宋体" w:eastAsia="宋体" w:cs="宋体"/>
          <w:sz w:val="22"/>
          <w:szCs w:val="22"/>
          <w:lang w:val="en-US" w:eastAsia="zh-CN"/>
        </w:rPr>
      </w:pPr>
      <w:r>
        <w:rPr>
          <w:rFonts w:hint="eastAsia" w:ascii="宋体" w:hAnsi="宋体" w:eastAsia="宋体" w:cs="宋体"/>
          <w:sz w:val="22"/>
          <w:szCs w:val="22"/>
          <w:lang w:val="en-US" w:eastAsia="zh-CN"/>
        </w:rPr>
        <w:t>项目总工业绩：2024 年汤阴县农村公路改造工程（一期）。</w:t>
      </w:r>
    </w:p>
    <w:p w14:paraId="38117097">
      <w:pPr>
        <w:keepNext w:val="0"/>
        <w:keepLines w:val="0"/>
        <w:pageBreakBefore w:val="0"/>
        <w:kinsoku/>
        <w:wordWrap/>
        <w:overflowPunct/>
        <w:topLinePunct w:val="0"/>
        <w:autoSpaceDE/>
        <w:autoSpaceDN/>
        <w:bidi w:val="0"/>
        <w:adjustRightInd/>
        <w:snapToGrid/>
        <w:spacing w:line="500" w:lineRule="exact"/>
        <w:textAlignment w:val="auto"/>
        <w:rPr>
          <w:rFonts w:hint="eastAsia" w:ascii="宋体" w:hAnsi="宋体" w:eastAsia="宋体" w:cs="宋体"/>
          <w:b/>
          <w:bCs/>
          <w:sz w:val="22"/>
          <w:szCs w:val="22"/>
          <w:lang w:val="en-US" w:eastAsia="zh-CN"/>
        </w:rPr>
      </w:pPr>
      <w:r>
        <w:rPr>
          <w:rFonts w:hint="eastAsia" w:ascii="宋体" w:hAnsi="宋体" w:eastAsia="宋体" w:cs="宋体"/>
          <w:b/>
          <w:bCs/>
          <w:sz w:val="22"/>
          <w:szCs w:val="22"/>
          <w:lang w:val="en-US" w:eastAsia="zh-CN"/>
        </w:rPr>
        <w:t>四、提出异议的渠道和方式</w:t>
      </w:r>
    </w:p>
    <w:p w14:paraId="2BEFCBA5">
      <w:pPr>
        <w:keepNext w:val="0"/>
        <w:keepLines w:val="0"/>
        <w:pageBreakBefore w:val="0"/>
        <w:kinsoku/>
        <w:wordWrap/>
        <w:overflowPunct/>
        <w:topLinePunct w:val="0"/>
        <w:autoSpaceDE/>
        <w:autoSpaceDN/>
        <w:bidi w:val="0"/>
        <w:adjustRightInd/>
        <w:snapToGrid/>
        <w:spacing w:line="500" w:lineRule="exact"/>
        <w:ind w:firstLine="440" w:firstLineChars="200"/>
        <w:textAlignment w:val="auto"/>
        <w:rPr>
          <w:rFonts w:hint="eastAsia" w:ascii="宋体" w:hAnsi="宋体" w:eastAsia="宋体" w:cs="宋体"/>
          <w:sz w:val="22"/>
          <w:szCs w:val="22"/>
          <w:lang w:val="en-US" w:eastAsia="zh-CN"/>
        </w:rPr>
      </w:pPr>
      <w:r>
        <w:rPr>
          <w:rFonts w:hint="eastAsia" w:ascii="宋体" w:hAnsi="宋体" w:eastAsia="宋体" w:cs="宋体"/>
          <w:sz w:val="22"/>
          <w:szCs w:val="22"/>
          <w:lang w:val="en-US" w:eastAsia="zh-CN"/>
        </w:rPr>
        <w:t>投标人或者其他利害关系人对本结果有异议的，在公示期内利用交易系统线上向招标人或招标代理机构提交异议函(并签盖法定代表人及单位电子公章)，委托他人提出异议的，需一并提交授权委托书和授权委托人身份证明的电子件。逾期未提交或未按照要求提交的异议函将不予受理。</w:t>
      </w:r>
    </w:p>
    <w:p w14:paraId="571A33E7">
      <w:pPr>
        <w:keepNext w:val="0"/>
        <w:keepLines w:val="0"/>
        <w:pageBreakBefore w:val="0"/>
        <w:kinsoku/>
        <w:wordWrap/>
        <w:overflowPunct/>
        <w:topLinePunct w:val="0"/>
        <w:autoSpaceDE/>
        <w:autoSpaceDN/>
        <w:bidi w:val="0"/>
        <w:adjustRightInd/>
        <w:snapToGrid/>
        <w:spacing w:line="500" w:lineRule="exact"/>
        <w:textAlignment w:val="auto"/>
        <w:rPr>
          <w:rFonts w:hint="default" w:ascii="宋体" w:hAnsi="宋体" w:eastAsia="宋体" w:cs="宋体"/>
          <w:b/>
          <w:bCs/>
          <w:sz w:val="22"/>
          <w:szCs w:val="22"/>
          <w:lang w:val="en-US" w:eastAsia="zh-CN"/>
        </w:rPr>
      </w:pPr>
      <w:r>
        <w:rPr>
          <w:rFonts w:hint="eastAsia" w:ascii="宋体" w:hAnsi="宋体" w:eastAsia="宋体" w:cs="宋体"/>
          <w:b/>
          <w:bCs/>
          <w:sz w:val="22"/>
          <w:szCs w:val="22"/>
          <w:lang w:val="en-US" w:eastAsia="zh-CN"/>
        </w:rPr>
        <w:t>五、监督单位</w:t>
      </w:r>
    </w:p>
    <w:p w14:paraId="372201F1">
      <w:pPr>
        <w:keepNext w:val="0"/>
        <w:keepLines w:val="0"/>
        <w:pageBreakBefore w:val="0"/>
        <w:kinsoku/>
        <w:wordWrap/>
        <w:overflowPunct/>
        <w:topLinePunct w:val="0"/>
        <w:autoSpaceDE/>
        <w:autoSpaceDN/>
        <w:bidi w:val="0"/>
        <w:adjustRightInd/>
        <w:snapToGrid/>
        <w:spacing w:line="500" w:lineRule="exact"/>
        <w:ind w:firstLine="440" w:firstLineChars="200"/>
        <w:textAlignment w:val="auto"/>
        <w:rPr>
          <w:rFonts w:hint="eastAsia" w:ascii="宋体" w:hAnsi="宋体" w:eastAsia="宋体" w:cs="宋体"/>
          <w:b w:val="0"/>
          <w:bCs w:val="0"/>
          <w:sz w:val="22"/>
          <w:szCs w:val="22"/>
          <w:highlight w:val="none"/>
          <w:lang w:val="en-US" w:eastAsia="zh-CN"/>
        </w:rPr>
      </w:pPr>
      <w:r>
        <w:rPr>
          <w:rFonts w:hint="eastAsia" w:ascii="宋体" w:hAnsi="宋体" w:eastAsia="宋体" w:cs="宋体"/>
          <w:b w:val="0"/>
          <w:bCs w:val="0"/>
          <w:sz w:val="22"/>
          <w:szCs w:val="22"/>
          <w:highlight w:val="none"/>
          <w:lang w:val="en-US" w:eastAsia="zh-CN"/>
        </w:rPr>
        <w:t>本招标项目监督单位为洛阳市交通运输局。</w:t>
      </w:r>
    </w:p>
    <w:p w14:paraId="7AAC9475">
      <w:pPr>
        <w:keepNext w:val="0"/>
        <w:keepLines w:val="0"/>
        <w:pageBreakBefore w:val="0"/>
        <w:kinsoku/>
        <w:wordWrap/>
        <w:overflowPunct/>
        <w:topLinePunct w:val="0"/>
        <w:autoSpaceDE/>
        <w:autoSpaceDN/>
        <w:bidi w:val="0"/>
        <w:adjustRightInd/>
        <w:snapToGrid/>
        <w:spacing w:line="500" w:lineRule="exact"/>
        <w:textAlignment w:val="auto"/>
        <w:rPr>
          <w:rFonts w:hint="eastAsia" w:ascii="宋体" w:hAnsi="宋体" w:eastAsia="宋体" w:cs="宋体"/>
          <w:b/>
          <w:bCs/>
          <w:sz w:val="22"/>
          <w:szCs w:val="22"/>
          <w:highlight w:val="none"/>
          <w:lang w:val="en-US" w:eastAsia="zh-CN"/>
        </w:rPr>
      </w:pPr>
      <w:r>
        <w:rPr>
          <w:rFonts w:hint="eastAsia" w:ascii="宋体" w:hAnsi="宋体" w:eastAsia="宋体" w:cs="宋体"/>
          <w:b/>
          <w:bCs/>
          <w:sz w:val="22"/>
          <w:szCs w:val="22"/>
          <w:highlight w:val="none"/>
          <w:lang w:val="en-US" w:eastAsia="zh-CN"/>
        </w:rPr>
        <w:t>六、发布公告的媒体及公示期</w:t>
      </w:r>
    </w:p>
    <w:p w14:paraId="22EF6420">
      <w:pPr>
        <w:keepNext w:val="0"/>
        <w:keepLines w:val="0"/>
        <w:pageBreakBefore w:val="0"/>
        <w:kinsoku/>
        <w:wordWrap/>
        <w:overflowPunct/>
        <w:topLinePunct w:val="0"/>
        <w:autoSpaceDE/>
        <w:autoSpaceDN/>
        <w:bidi w:val="0"/>
        <w:adjustRightInd/>
        <w:snapToGrid/>
        <w:spacing w:line="500" w:lineRule="exact"/>
        <w:ind w:firstLine="440" w:firstLineChars="200"/>
        <w:textAlignment w:val="auto"/>
        <w:rPr>
          <w:rFonts w:hint="eastAsia" w:ascii="宋体" w:hAnsi="宋体" w:eastAsia="宋体" w:cs="宋体"/>
          <w:sz w:val="22"/>
          <w:szCs w:val="22"/>
          <w:highlight w:val="none"/>
          <w:lang w:val="en-US" w:eastAsia="zh-CN"/>
        </w:rPr>
      </w:pPr>
      <w:r>
        <w:rPr>
          <w:rFonts w:hint="eastAsia" w:ascii="宋体" w:hAnsi="宋体" w:eastAsia="宋体" w:cs="宋体"/>
          <w:sz w:val="22"/>
          <w:szCs w:val="22"/>
          <w:highlight w:val="none"/>
          <w:lang w:val="en-US" w:eastAsia="zh-CN"/>
        </w:rPr>
        <w:t>本次公告同时在《中国招标投标公共服务平台》、《河南省政府采购网》、《洛阳市公共资源交易中心网》、《洛阳市交通运输局》网站上发布；</w:t>
      </w:r>
    </w:p>
    <w:p w14:paraId="5E2E06D9">
      <w:pPr>
        <w:keepNext w:val="0"/>
        <w:keepLines w:val="0"/>
        <w:pageBreakBefore w:val="0"/>
        <w:kinsoku/>
        <w:wordWrap/>
        <w:overflowPunct/>
        <w:topLinePunct w:val="0"/>
        <w:autoSpaceDE/>
        <w:autoSpaceDN/>
        <w:bidi w:val="0"/>
        <w:adjustRightInd/>
        <w:snapToGrid/>
        <w:spacing w:line="500" w:lineRule="exact"/>
        <w:ind w:firstLine="440" w:firstLineChars="200"/>
        <w:textAlignment w:val="auto"/>
        <w:rPr>
          <w:rFonts w:hint="eastAsia" w:ascii="宋体" w:hAnsi="宋体" w:eastAsia="宋体" w:cs="宋体"/>
          <w:sz w:val="22"/>
          <w:szCs w:val="22"/>
          <w:highlight w:val="none"/>
          <w:lang w:val="en-US" w:eastAsia="zh-CN"/>
        </w:rPr>
      </w:pPr>
      <w:r>
        <w:rPr>
          <w:rFonts w:hint="eastAsia" w:ascii="宋体" w:hAnsi="宋体" w:eastAsia="宋体" w:cs="宋体"/>
          <w:sz w:val="22"/>
          <w:szCs w:val="22"/>
          <w:highlight w:val="none"/>
          <w:lang w:val="en-US" w:eastAsia="zh-CN"/>
        </w:rPr>
        <w:t>公示期：2026年10月17日至2026年10月19日。</w:t>
      </w:r>
    </w:p>
    <w:p w14:paraId="04B7D772">
      <w:pPr>
        <w:keepNext w:val="0"/>
        <w:keepLines w:val="0"/>
        <w:pageBreakBefore w:val="0"/>
        <w:kinsoku/>
        <w:wordWrap/>
        <w:overflowPunct/>
        <w:topLinePunct w:val="0"/>
        <w:autoSpaceDE/>
        <w:autoSpaceDN/>
        <w:bidi w:val="0"/>
        <w:adjustRightInd/>
        <w:snapToGrid/>
        <w:spacing w:line="500" w:lineRule="exact"/>
        <w:textAlignment w:val="auto"/>
        <w:rPr>
          <w:rFonts w:hint="eastAsia" w:ascii="宋体" w:hAnsi="宋体" w:eastAsia="宋体" w:cs="宋体"/>
          <w:b/>
          <w:bCs/>
          <w:sz w:val="22"/>
          <w:szCs w:val="22"/>
          <w:lang w:val="en-US" w:eastAsia="zh-CN"/>
        </w:rPr>
      </w:pPr>
      <w:r>
        <w:rPr>
          <w:rFonts w:hint="eastAsia" w:ascii="宋体" w:hAnsi="宋体" w:eastAsia="宋体" w:cs="宋体"/>
          <w:b/>
          <w:bCs/>
          <w:sz w:val="22"/>
          <w:szCs w:val="22"/>
          <w:lang w:val="en-US" w:eastAsia="zh-CN"/>
        </w:rPr>
        <w:t>七、联系方式</w:t>
      </w:r>
    </w:p>
    <w:p w14:paraId="4AA25863">
      <w:pPr>
        <w:keepNext w:val="0"/>
        <w:keepLines w:val="0"/>
        <w:pageBreakBefore w:val="0"/>
        <w:kinsoku/>
        <w:wordWrap/>
        <w:overflowPunct/>
        <w:topLinePunct w:val="0"/>
        <w:autoSpaceDE/>
        <w:autoSpaceDN/>
        <w:bidi w:val="0"/>
        <w:adjustRightInd/>
        <w:snapToGrid/>
        <w:spacing w:line="500" w:lineRule="exact"/>
        <w:ind w:firstLine="440" w:firstLineChars="200"/>
        <w:textAlignment w:val="auto"/>
        <w:rPr>
          <w:rFonts w:hint="eastAsia" w:ascii="宋体" w:hAnsi="宋体" w:eastAsia="宋体" w:cs="宋体"/>
          <w:sz w:val="22"/>
          <w:szCs w:val="22"/>
          <w:lang w:eastAsia="zh-CN"/>
        </w:rPr>
      </w:pPr>
      <w:r>
        <w:rPr>
          <w:rFonts w:hint="eastAsia" w:ascii="宋体" w:hAnsi="宋体" w:eastAsia="宋体" w:cs="宋体"/>
          <w:sz w:val="22"/>
          <w:szCs w:val="22"/>
          <w:lang w:eastAsia="zh-CN"/>
        </w:rPr>
        <w:t>招 标 人：洛宁县交通运输局</w:t>
      </w:r>
    </w:p>
    <w:p w14:paraId="3B17C16B">
      <w:pPr>
        <w:keepNext w:val="0"/>
        <w:keepLines w:val="0"/>
        <w:pageBreakBefore w:val="0"/>
        <w:kinsoku/>
        <w:wordWrap/>
        <w:overflowPunct/>
        <w:topLinePunct w:val="0"/>
        <w:autoSpaceDE/>
        <w:autoSpaceDN/>
        <w:bidi w:val="0"/>
        <w:adjustRightInd/>
        <w:snapToGrid/>
        <w:spacing w:line="500" w:lineRule="exact"/>
        <w:ind w:firstLine="440" w:firstLineChars="200"/>
        <w:textAlignment w:val="auto"/>
        <w:rPr>
          <w:rFonts w:hint="eastAsia" w:ascii="宋体" w:hAnsi="宋体" w:eastAsia="宋体" w:cs="宋体"/>
          <w:sz w:val="22"/>
          <w:szCs w:val="22"/>
          <w:lang w:eastAsia="zh-CN"/>
        </w:rPr>
      </w:pPr>
      <w:r>
        <w:rPr>
          <w:rFonts w:hint="eastAsia" w:ascii="宋体" w:hAnsi="宋体" w:eastAsia="宋体" w:cs="宋体"/>
          <w:sz w:val="22"/>
          <w:szCs w:val="22"/>
          <w:lang w:eastAsia="zh-CN"/>
        </w:rPr>
        <w:t xml:space="preserve">地    址：洛宁县永宁大道87号 </w:t>
      </w:r>
    </w:p>
    <w:p w14:paraId="5CABF01A">
      <w:pPr>
        <w:keepNext w:val="0"/>
        <w:keepLines w:val="0"/>
        <w:pageBreakBefore w:val="0"/>
        <w:kinsoku/>
        <w:wordWrap/>
        <w:overflowPunct/>
        <w:topLinePunct w:val="0"/>
        <w:autoSpaceDE/>
        <w:autoSpaceDN/>
        <w:bidi w:val="0"/>
        <w:adjustRightInd/>
        <w:snapToGrid/>
        <w:spacing w:line="500" w:lineRule="exact"/>
        <w:ind w:firstLine="440" w:firstLineChars="200"/>
        <w:textAlignment w:val="auto"/>
        <w:rPr>
          <w:rFonts w:hint="eastAsia" w:ascii="宋体" w:hAnsi="宋体" w:eastAsia="宋体" w:cs="宋体"/>
          <w:sz w:val="22"/>
          <w:szCs w:val="22"/>
          <w:lang w:eastAsia="zh-CN"/>
        </w:rPr>
      </w:pPr>
      <w:r>
        <w:rPr>
          <w:rFonts w:hint="eastAsia" w:ascii="宋体" w:hAnsi="宋体" w:eastAsia="宋体" w:cs="宋体"/>
          <w:sz w:val="22"/>
          <w:szCs w:val="22"/>
          <w:lang w:eastAsia="zh-CN"/>
        </w:rPr>
        <w:t xml:space="preserve">联 系 人：张先生 </w:t>
      </w:r>
    </w:p>
    <w:p w14:paraId="2EA591E0">
      <w:pPr>
        <w:keepNext w:val="0"/>
        <w:keepLines w:val="0"/>
        <w:pageBreakBefore w:val="0"/>
        <w:kinsoku/>
        <w:wordWrap/>
        <w:overflowPunct/>
        <w:topLinePunct w:val="0"/>
        <w:autoSpaceDE/>
        <w:autoSpaceDN/>
        <w:bidi w:val="0"/>
        <w:adjustRightInd/>
        <w:snapToGrid/>
        <w:spacing w:line="500" w:lineRule="exact"/>
        <w:ind w:firstLine="440" w:firstLineChars="200"/>
        <w:textAlignment w:val="auto"/>
        <w:rPr>
          <w:rFonts w:hint="eastAsia" w:ascii="宋体" w:hAnsi="宋体" w:eastAsia="宋体" w:cs="宋体"/>
          <w:sz w:val="22"/>
          <w:szCs w:val="22"/>
          <w:lang w:eastAsia="zh-CN"/>
        </w:rPr>
      </w:pPr>
      <w:r>
        <w:rPr>
          <w:rFonts w:hint="eastAsia" w:ascii="宋体" w:hAnsi="宋体" w:eastAsia="宋体" w:cs="宋体"/>
          <w:sz w:val="22"/>
          <w:szCs w:val="22"/>
          <w:lang w:eastAsia="zh-CN"/>
        </w:rPr>
        <w:t>联系电话：0379-66231202</w:t>
      </w:r>
    </w:p>
    <w:p w14:paraId="5DD0440C">
      <w:pPr>
        <w:keepNext w:val="0"/>
        <w:keepLines w:val="0"/>
        <w:pageBreakBefore w:val="0"/>
        <w:kinsoku/>
        <w:wordWrap/>
        <w:overflowPunct/>
        <w:topLinePunct w:val="0"/>
        <w:autoSpaceDE/>
        <w:autoSpaceDN/>
        <w:bidi w:val="0"/>
        <w:adjustRightInd/>
        <w:snapToGrid/>
        <w:spacing w:line="500" w:lineRule="exact"/>
        <w:ind w:firstLine="440" w:firstLineChars="200"/>
        <w:textAlignment w:val="auto"/>
        <w:rPr>
          <w:rFonts w:hint="eastAsia" w:ascii="宋体" w:hAnsi="宋体" w:eastAsia="宋体" w:cs="宋体"/>
          <w:sz w:val="22"/>
          <w:szCs w:val="22"/>
          <w:lang w:eastAsia="zh-CN"/>
        </w:rPr>
      </w:pPr>
      <w:r>
        <w:rPr>
          <w:rFonts w:hint="eastAsia" w:ascii="宋体" w:hAnsi="宋体" w:eastAsia="宋体" w:cs="宋体"/>
          <w:sz w:val="22"/>
          <w:szCs w:val="22"/>
          <w:lang w:eastAsia="zh-CN"/>
        </w:rPr>
        <w:t>代理机构：河南洛航工程管理有限公司</w:t>
      </w:r>
    </w:p>
    <w:p w14:paraId="5B3ACC38">
      <w:pPr>
        <w:keepNext w:val="0"/>
        <w:keepLines w:val="0"/>
        <w:pageBreakBefore w:val="0"/>
        <w:kinsoku/>
        <w:wordWrap/>
        <w:overflowPunct/>
        <w:topLinePunct w:val="0"/>
        <w:autoSpaceDE/>
        <w:autoSpaceDN/>
        <w:bidi w:val="0"/>
        <w:adjustRightInd/>
        <w:snapToGrid/>
        <w:spacing w:line="500" w:lineRule="exact"/>
        <w:ind w:firstLine="440" w:firstLineChars="200"/>
        <w:textAlignment w:val="auto"/>
        <w:rPr>
          <w:rFonts w:hint="eastAsia" w:ascii="宋体" w:hAnsi="宋体" w:eastAsia="宋体" w:cs="宋体"/>
          <w:sz w:val="22"/>
          <w:szCs w:val="22"/>
          <w:lang w:eastAsia="zh-CN"/>
        </w:rPr>
      </w:pPr>
      <w:r>
        <w:rPr>
          <w:rFonts w:hint="eastAsia" w:ascii="宋体" w:hAnsi="宋体" w:eastAsia="宋体" w:cs="宋体"/>
          <w:sz w:val="22"/>
          <w:szCs w:val="22"/>
          <w:lang w:eastAsia="zh-CN"/>
        </w:rPr>
        <w:t>地    址：河南省洛阳市洛龙区滨河南路61号东方今典1-1幢1-2706</w:t>
      </w:r>
    </w:p>
    <w:p w14:paraId="037A5BC6">
      <w:pPr>
        <w:keepNext w:val="0"/>
        <w:keepLines w:val="0"/>
        <w:pageBreakBefore w:val="0"/>
        <w:kinsoku/>
        <w:wordWrap/>
        <w:overflowPunct/>
        <w:topLinePunct w:val="0"/>
        <w:autoSpaceDE/>
        <w:autoSpaceDN/>
        <w:bidi w:val="0"/>
        <w:adjustRightInd/>
        <w:snapToGrid/>
        <w:spacing w:line="500" w:lineRule="exact"/>
        <w:ind w:firstLine="440" w:firstLineChars="200"/>
        <w:textAlignment w:val="auto"/>
        <w:rPr>
          <w:rFonts w:hint="eastAsia" w:ascii="宋体" w:hAnsi="宋体" w:eastAsia="宋体" w:cs="宋体"/>
          <w:sz w:val="22"/>
          <w:szCs w:val="22"/>
          <w:lang w:eastAsia="zh-CN"/>
        </w:rPr>
      </w:pPr>
      <w:r>
        <w:rPr>
          <w:rFonts w:hint="eastAsia" w:ascii="宋体" w:hAnsi="宋体" w:eastAsia="宋体" w:cs="宋体"/>
          <w:sz w:val="22"/>
          <w:szCs w:val="22"/>
          <w:lang w:eastAsia="zh-CN"/>
        </w:rPr>
        <w:t>项目负责人：宁佳佳</w:t>
      </w:r>
    </w:p>
    <w:p w14:paraId="1F81FEBB">
      <w:pPr>
        <w:keepNext w:val="0"/>
        <w:keepLines w:val="0"/>
        <w:pageBreakBefore w:val="0"/>
        <w:kinsoku/>
        <w:wordWrap/>
        <w:overflowPunct/>
        <w:topLinePunct w:val="0"/>
        <w:autoSpaceDE/>
        <w:autoSpaceDN/>
        <w:bidi w:val="0"/>
        <w:adjustRightInd/>
        <w:snapToGrid/>
        <w:spacing w:line="500" w:lineRule="exact"/>
        <w:ind w:firstLine="440" w:firstLineChars="200"/>
        <w:textAlignment w:val="auto"/>
        <w:rPr>
          <w:rFonts w:hint="eastAsia" w:ascii="宋体" w:hAnsi="宋体" w:eastAsia="宋体" w:cs="宋体"/>
          <w:sz w:val="22"/>
          <w:szCs w:val="22"/>
          <w:lang w:eastAsia="zh-CN"/>
        </w:rPr>
      </w:pPr>
      <w:r>
        <w:rPr>
          <w:rFonts w:hint="eastAsia" w:ascii="宋体" w:hAnsi="宋体" w:eastAsia="宋体" w:cs="宋体"/>
          <w:sz w:val="22"/>
          <w:szCs w:val="22"/>
          <w:lang w:eastAsia="zh-CN"/>
        </w:rPr>
        <w:t>电    话：15290562335</w:t>
      </w:r>
    </w:p>
    <w:p w14:paraId="6535F543">
      <w:pPr>
        <w:keepNext w:val="0"/>
        <w:keepLines w:val="0"/>
        <w:pageBreakBefore w:val="0"/>
        <w:kinsoku/>
        <w:wordWrap/>
        <w:overflowPunct/>
        <w:topLinePunct w:val="0"/>
        <w:autoSpaceDE/>
        <w:autoSpaceDN/>
        <w:bidi w:val="0"/>
        <w:adjustRightInd/>
        <w:snapToGrid/>
        <w:spacing w:line="500" w:lineRule="exact"/>
        <w:ind w:firstLine="440" w:firstLineChars="200"/>
        <w:textAlignment w:val="auto"/>
        <w:rPr>
          <w:rFonts w:hint="eastAsia" w:ascii="宋体" w:hAnsi="宋体" w:eastAsia="宋体" w:cs="宋体"/>
          <w:sz w:val="22"/>
          <w:szCs w:val="22"/>
          <w:lang w:eastAsia="zh-CN"/>
        </w:rPr>
      </w:pPr>
      <w:r>
        <w:rPr>
          <w:rFonts w:hint="eastAsia" w:ascii="宋体" w:hAnsi="宋体" w:eastAsia="宋体" w:cs="宋体"/>
          <w:sz w:val="22"/>
          <w:szCs w:val="22"/>
          <w:lang w:eastAsia="zh-CN"/>
        </w:rPr>
        <w:t>监督部门：洛阳市交通运输局</w:t>
      </w:r>
    </w:p>
    <w:p w14:paraId="00A44417">
      <w:pPr>
        <w:keepNext w:val="0"/>
        <w:keepLines w:val="0"/>
        <w:pageBreakBefore w:val="0"/>
        <w:kinsoku/>
        <w:wordWrap/>
        <w:overflowPunct/>
        <w:topLinePunct w:val="0"/>
        <w:autoSpaceDE/>
        <w:autoSpaceDN/>
        <w:bidi w:val="0"/>
        <w:adjustRightInd/>
        <w:snapToGrid/>
        <w:spacing w:line="500" w:lineRule="exact"/>
        <w:ind w:firstLine="440" w:firstLineChars="200"/>
        <w:textAlignment w:val="auto"/>
        <w:rPr>
          <w:rFonts w:hint="eastAsia" w:ascii="宋体" w:hAnsi="宋体" w:eastAsia="宋体" w:cs="宋体"/>
          <w:sz w:val="22"/>
          <w:szCs w:val="22"/>
          <w:lang w:eastAsia="zh-CN"/>
        </w:rPr>
      </w:pPr>
      <w:r>
        <w:rPr>
          <w:rFonts w:hint="eastAsia" w:ascii="宋体" w:hAnsi="宋体" w:eastAsia="宋体" w:cs="宋体"/>
          <w:sz w:val="22"/>
          <w:szCs w:val="22"/>
          <w:lang w:eastAsia="zh-CN"/>
        </w:rPr>
        <w:t xml:space="preserve">监管部门联系人：洛阳市交通运输局建设管理科 </w:t>
      </w:r>
    </w:p>
    <w:p w14:paraId="419B6629">
      <w:pPr>
        <w:keepNext w:val="0"/>
        <w:keepLines w:val="0"/>
        <w:pageBreakBefore w:val="0"/>
        <w:kinsoku/>
        <w:wordWrap/>
        <w:overflowPunct/>
        <w:topLinePunct w:val="0"/>
        <w:autoSpaceDE/>
        <w:autoSpaceDN/>
        <w:bidi w:val="0"/>
        <w:adjustRightInd/>
        <w:snapToGrid/>
        <w:spacing w:line="500" w:lineRule="exact"/>
        <w:ind w:firstLine="440" w:firstLineChars="200"/>
        <w:textAlignment w:val="auto"/>
        <w:rPr>
          <w:rFonts w:hint="eastAsia" w:ascii="宋体" w:hAnsi="宋体" w:eastAsia="宋体" w:cs="宋体"/>
          <w:sz w:val="24"/>
          <w:szCs w:val="24"/>
          <w:lang w:eastAsia="zh-CN"/>
        </w:rPr>
      </w:pPr>
      <w:r>
        <w:rPr>
          <w:rFonts w:hint="eastAsia" w:ascii="宋体" w:hAnsi="宋体" w:eastAsia="宋体" w:cs="宋体"/>
          <w:sz w:val="22"/>
          <w:szCs w:val="22"/>
          <w:lang w:eastAsia="zh-CN"/>
        </w:rPr>
        <w:t>监管部门联系方式：0379-63218170</w:t>
      </w:r>
    </w:p>
    <w:sectPr>
      <w:pgSz w:w="11906" w:h="16838"/>
      <w:pgMar w:top="1417" w:right="1417" w:bottom="1417" w:left="1417"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monospace">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 w:name="仿宋">
    <w:panose1 w:val="02010609060101010101"/>
    <w:charset w:val="86"/>
    <w:family w:val="auto"/>
    <w:pitch w:val="default"/>
    <w:sig w:usb0="800002BF" w:usb1="38CF7CFA" w:usb2="00000016" w:usb3="00000000" w:csb0="00040001" w:csb1="00000000"/>
  </w:font>
  <w:font w:name="sans-serif">
    <w:altName w:val="Segoe Print"/>
    <w:panose1 w:val="00000000000000000000"/>
    <w:charset w:val="00"/>
    <w:family w:val="auto"/>
    <w:pitch w:val="default"/>
    <w:sig w:usb0="00000000" w:usb1="00000000" w:usb2="00000000" w:usb3="00000000" w:csb0="0000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37090120"/>
    <w:multiLevelType w:val="singleLevel"/>
    <w:tmpl w:val="37090120"/>
    <w:lvl w:ilvl="0" w:tentative="0">
      <w:start w:val="2"/>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042638B"/>
    <w:rsid w:val="00FE025E"/>
    <w:rsid w:val="029307AF"/>
    <w:rsid w:val="03E87AA4"/>
    <w:rsid w:val="060408C5"/>
    <w:rsid w:val="0BD73C2A"/>
    <w:rsid w:val="0ED87C76"/>
    <w:rsid w:val="101A3B90"/>
    <w:rsid w:val="109D3D8D"/>
    <w:rsid w:val="10C41A16"/>
    <w:rsid w:val="162B4B2F"/>
    <w:rsid w:val="16E72738"/>
    <w:rsid w:val="17742151"/>
    <w:rsid w:val="18041ADC"/>
    <w:rsid w:val="1B1D3633"/>
    <w:rsid w:val="1BE21B34"/>
    <w:rsid w:val="1D7F39B2"/>
    <w:rsid w:val="1EA42881"/>
    <w:rsid w:val="1F0B19A2"/>
    <w:rsid w:val="21AE3327"/>
    <w:rsid w:val="22FE5379"/>
    <w:rsid w:val="251B7C94"/>
    <w:rsid w:val="2533755C"/>
    <w:rsid w:val="27280C17"/>
    <w:rsid w:val="27673E35"/>
    <w:rsid w:val="2B506788"/>
    <w:rsid w:val="2BCD5670"/>
    <w:rsid w:val="2C5D75B5"/>
    <w:rsid w:val="2C761606"/>
    <w:rsid w:val="2CF03F85"/>
    <w:rsid w:val="2E336CB4"/>
    <w:rsid w:val="2E691142"/>
    <w:rsid w:val="2EDC2A13"/>
    <w:rsid w:val="30127EC8"/>
    <w:rsid w:val="333A0650"/>
    <w:rsid w:val="347B3B7E"/>
    <w:rsid w:val="355F7EFA"/>
    <w:rsid w:val="35AC5286"/>
    <w:rsid w:val="37895702"/>
    <w:rsid w:val="396B3311"/>
    <w:rsid w:val="39A700C1"/>
    <w:rsid w:val="3F740A45"/>
    <w:rsid w:val="49234747"/>
    <w:rsid w:val="4C234C5C"/>
    <w:rsid w:val="4CB43476"/>
    <w:rsid w:val="4CEE0D8A"/>
    <w:rsid w:val="4DDC6134"/>
    <w:rsid w:val="4FCD4729"/>
    <w:rsid w:val="534D3630"/>
    <w:rsid w:val="53D63625"/>
    <w:rsid w:val="54C756C8"/>
    <w:rsid w:val="572C7C4E"/>
    <w:rsid w:val="58D71912"/>
    <w:rsid w:val="5A4C2893"/>
    <w:rsid w:val="5A6A4AC7"/>
    <w:rsid w:val="5B81656C"/>
    <w:rsid w:val="5B9E2C7A"/>
    <w:rsid w:val="5F914E0B"/>
    <w:rsid w:val="5F93686E"/>
    <w:rsid w:val="626D15F8"/>
    <w:rsid w:val="629E406C"/>
    <w:rsid w:val="636D5D54"/>
    <w:rsid w:val="66607206"/>
    <w:rsid w:val="69EB1780"/>
    <w:rsid w:val="6A9E2C97"/>
    <w:rsid w:val="6D990AA3"/>
    <w:rsid w:val="70D146D1"/>
    <w:rsid w:val="716848BD"/>
    <w:rsid w:val="720307B0"/>
    <w:rsid w:val="740B0B4B"/>
    <w:rsid w:val="74DC4AE7"/>
    <w:rsid w:val="78112CFA"/>
    <w:rsid w:val="78C7160B"/>
    <w:rsid w:val="7A1C3551"/>
    <w:rsid w:val="7B537186"/>
    <w:rsid w:val="7D366D5F"/>
    <w:rsid w:val="7F945FB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qFormat="1" w:unhideWhenUsed="0" w:uiPriority="0" w:semiHidden="0" w:name="HTML Acronym"/>
    <w:lsdException w:unhideWhenUsed="0" w:uiPriority="0" w:semiHidden="0" w:name="HTML Address"/>
    <w:lsdException w:qFormat="1" w:unhideWhenUsed="0" w:uiPriority="0" w:semiHidden="0" w:name="HTML Cite"/>
    <w:lsdException w:qFormat="1" w:unhideWhenUsed="0" w:uiPriority="0" w:semiHidden="0" w:name="HTML Code"/>
    <w:lsdException w:qFormat="1" w:unhideWhenUsed="0" w:uiPriority="0" w:semiHidden="0" w:name="HTML Definition"/>
    <w:lsdException w:qFormat="1" w:unhideWhenUsed="0" w:uiPriority="0" w:semiHidden="0" w:name="HTML Keyboard"/>
    <w:lsdException w:unhideWhenUsed="0" w:uiPriority="0" w:semiHidden="0" w:name="HTML Preformatted"/>
    <w:lsdException w:qFormat="1" w:unhideWhenUsed="0" w:uiPriority="0" w:semiHidden="0" w:name="HTML Sample"/>
    <w:lsdException w:qFormat="1" w:unhideWhenUsed="0" w:uiPriority="0" w:semiHidden="0" w:name="HTML Typewriter"/>
    <w:lsdException w:qFormat="1"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3"/>
    <w:basedOn w:val="1"/>
    <w:next w:val="1"/>
    <w:semiHidden/>
    <w:unhideWhenUsed/>
    <w:qFormat/>
    <w:uiPriority w:val="0"/>
    <w:pPr>
      <w:pBdr>
        <w:top w:val="none" w:color="auto" w:sz="0" w:space="0"/>
        <w:left w:val="none" w:color="auto" w:sz="0" w:space="0"/>
        <w:bottom w:val="none" w:color="auto" w:sz="0" w:space="0"/>
        <w:right w:val="none" w:color="auto" w:sz="0" w:space="0"/>
      </w:pBdr>
      <w:spacing w:before="0" w:beforeAutospacing="0" w:after="0" w:afterAutospacing="0"/>
      <w:ind w:left="0" w:right="0"/>
      <w:jc w:val="left"/>
    </w:pPr>
    <w:rPr>
      <w:rFonts w:hint="eastAsia" w:ascii="宋体" w:hAnsi="宋体" w:eastAsia="宋体" w:cs="宋体"/>
      <w:kern w:val="0"/>
      <w:sz w:val="24"/>
      <w:szCs w:val="24"/>
      <w:lang w:val="en-US" w:eastAsia="zh-CN" w:bidi="ar"/>
    </w:rPr>
  </w:style>
  <w:style w:type="character" w:default="1" w:styleId="5">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3">
    <w:name w:val="Normal (Web)"/>
    <w:basedOn w:val="1"/>
    <w:qFormat/>
    <w:uiPriority w:val="0"/>
    <w:pPr>
      <w:pBdr>
        <w:top w:val="none" w:color="auto" w:sz="0" w:space="0"/>
        <w:left w:val="none" w:color="auto" w:sz="0" w:space="0"/>
        <w:bottom w:val="none" w:color="auto" w:sz="0" w:space="0"/>
        <w:right w:val="none" w:color="auto" w:sz="0" w:space="0"/>
      </w:pBdr>
      <w:spacing w:before="0" w:beforeAutospacing="0" w:after="0" w:afterAutospacing="0"/>
      <w:ind w:left="0" w:right="0"/>
      <w:jc w:val="left"/>
    </w:pPr>
    <w:rPr>
      <w:kern w:val="0"/>
      <w:sz w:val="24"/>
      <w:lang w:val="en-US" w:eastAsia="zh-CN" w:bidi="ar"/>
    </w:rPr>
  </w:style>
  <w:style w:type="character" w:styleId="6">
    <w:name w:val="Strong"/>
    <w:basedOn w:val="5"/>
    <w:qFormat/>
    <w:uiPriority w:val="0"/>
  </w:style>
  <w:style w:type="character" w:styleId="7">
    <w:name w:val="FollowedHyperlink"/>
    <w:basedOn w:val="5"/>
    <w:qFormat/>
    <w:uiPriority w:val="0"/>
    <w:rPr>
      <w:color w:val="800080"/>
      <w:u w:val="none"/>
    </w:rPr>
  </w:style>
  <w:style w:type="character" w:styleId="8">
    <w:name w:val="Emphasis"/>
    <w:basedOn w:val="5"/>
    <w:qFormat/>
    <w:uiPriority w:val="0"/>
  </w:style>
  <w:style w:type="character" w:styleId="9">
    <w:name w:val="HTML Definition"/>
    <w:basedOn w:val="5"/>
    <w:qFormat/>
    <w:uiPriority w:val="0"/>
  </w:style>
  <w:style w:type="character" w:styleId="10">
    <w:name w:val="HTML Typewriter"/>
    <w:basedOn w:val="5"/>
    <w:qFormat/>
    <w:uiPriority w:val="0"/>
    <w:rPr>
      <w:rFonts w:hint="default" w:ascii="monospace" w:hAnsi="monospace" w:eastAsia="monospace" w:cs="monospace"/>
      <w:sz w:val="20"/>
    </w:rPr>
  </w:style>
  <w:style w:type="character" w:styleId="11">
    <w:name w:val="HTML Acronym"/>
    <w:basedOn w:val="5"/>
    <w:qFormat/>
    <w:uiPriority w:val="0"/>
  </w:style>
  <w:style w:type="character" w:styleId="12">
    <w:name w:val="HTML Variable"/>
    <w:basedOn w:val="5"/>
    <w:qFormat/>
    <w:uiPriority w:val="0"/>
  </w:style>
  <w:style w:type="character" w:styleId="13">
    <w:name w:val="Hyperlink"/>
    <w:basedOn w:val="5"/>
    <w:qFormat/>
    <w:uiPriority w:val="0"/>
    <w:rPr>
      <w:color w:val="0000FF"/>
      <w:u w:val="none"/>
    </w:rPr>
  </w:style>
  <w:style w:type="character" w:styleId="14">
    <w:name w:val="HTML Code"/>
    <w:basedOn w:val="5"/>
    <w:qFormat/>
    <w:uiPriority w:val="0"/>
    <w:rPr>
      <w:rFonts w:hint="default" w:ascii="monospace" w:hAnsi="monospace" w:eastAsia="monospace" w:cs="monospace"/>
      <w:sz w:val="20"/>
    </w:rPr>
  </w:style>
  <w:style w:type="character" w:styleId="15">
    <w:name w:val="HTML Cite"/>
    <w:basedOn w:val="5"/>
    <w:qFormat/>
    <w:uiPriority w:val="0"/>
  </w:style>
  <w:style w:type="character" w:styleId="16">
    <w:name w:val="HTML Keyboard"/>
    <w:basedOn w:val="5"/>
    <w:qFormat/>
    <w:uiPriority w:val="0"/>
    <w:rPr>
      <w:rFonts w:hint="default" w:ascii="monospace" w:hAnsi="monospace" w:eastAsia="monospace" w:cs="monospace"/>
      <w:sz w:val="20"/>
    </w:rPr>
  </w:style>
  <w:style w:type="character" w:styleId="17">
    <w:name w:val="HTML Sample"/>
    <w:basedOn w:val="5"/>
    <w:qFormat/>
    <w:uiPriority w:val="0"/>
    <w:rPr>
      <w:rFonts w:ascii="monospace" w:hAnsi="monospace" w:eastAsia="monospace" w:cs="monospace"/>
    </w:rPr>
  </w:style>
  <w:style w:type="character" w:customStyle="1" w:styleId="18">
    <w:name w:val="layui-layer-tabnow"/>
    <w:basedOn w:val="5"/>
    <w:qFormat/>
    <w:uiPriority w:val="0"/>
    <w:rPr>
      <w:bdr w:val="single" w:color="CCCCCC" w:sz="4" w:space="0"/>
      <w:shd w:val="clear" w:fill="FFFFFF"/>
    </w:rPr>
  </w:style>
  <w:style w:type="character" w:customStyle="1" w:styleId="19">
    <w:name w:val="first-child"/>
    <w:basedOn w:val="5"/>
    <w:qFormat/>
    <w:uiPriority w:val="0"/>
  </w:style>
  <w:style w:type="character" w:customStyle="1" w:styleId="20">
    <w:name w:val="active2"/>
    <w:basedOn w:val="5"/>
    <w:qFormat/>
    <w:uiPriority w:val="0"/>
    <w:rPr>
      <w:color w:val="FFFFFF"/>
      <w:shd w:val="clear" w:fill="E22323"/>
    </w:rPr>
  </w:style>
  <w:style w:type="character" w:customStyle="1" w:styleId="21">
    <w:name w:val="cur"/>
    <w:basedOn w:val="5"/>
    <w:qFormat/>
    <w:uiPriority w:val="0"/>
    <w:rPr>
      <w:color w:val="BE1B2F"/>
    </w:rPr>
  </w:style>
  <w:style w:type="character" w:customStyle="1" w:styleId="22">
    <w:name w:val="margin_right20"/>
    <w:basedOn w:val="5"/>
    <w:qFormat/>
    <w:uiPriority w:val="0"/>
  </w:style>
  <w:style w:type="character" w:customStyle="1" w:styleId="23">
    <w:name w:val="hover4"/>
    <w:basedOn w:val="5"/>
    <w:qFormat/>
    <w:uiPriority w:val="0"/>
    <w:rPr>
      <w:color w:val="0063BA"/>
    </w:rPr>
  </w:style>
  <w:style w:type="character" w:customStyle="1" w:styleId="24">
    <w:name w:val="margin_right202"/>
    <w:basedOn w:val="5"/>
    <w:qFormat/>
    <w:uiPriority w:val="0"/>
  </w:style>
  <w:style w:type="character" w:customStyle="1" w:styleId="25">
    <w:name w:val="active4"/>
    <w:basedOn w:val="5"/>
    <w:qFormat/>
    <w:uiPriority w:val="0"/>
    <w:rPr>
      <w:color w:val="FFFFFF"/>
      <w:shd w:val="clear" w:fill="E22323"/>
    </w:rPr>
  </w:style>
  <w:style w:type="character" w:customStyle="1" w:styleId="26">
    <w:name w:val="hover5"/>
    <w:basedOn w:val="5"/>
    <w:qFormat/>
    <w:uiPriority w:val="0"/>
    <w:rPr>
      <w:color w:val="0063BA"/>
    </w:rPr>
  </w:style>
  <w:style w:type="character" w:customStyle="1" w:styleId="27">
    <w:name w:val="active6"/>
    <w:basedOn w:val="5"/>
    <w:qFormat/>
    <w:uiPriority w:val="0"/>
    <w:rPr>
      <w:color w:val="FFFFFF"/>
      <w:shd w:val="clear" w:fill="E22323"/>
    </w:rPr>
  </w:style>
  <w:style w:type="character" w:customStyle="1" w:styleId="28">
    <w:name w:val="hover3"/>
    <w:basedOn w:val="5"/>
    <w:qFormat/>
    <w:uiPriority w:val="0"/>
    <w:rPr>
      <w:color w:val="0063BA"/>
    </w:rPr>
  </w:style>
  <w:style w:type="character" w:customStyle="1" w:styleId="29">
    <w:name w:val="active5"/>
    <w:basedOn w:val="5"/>
    <w:qFormat/>
    <w:uiPriority w:val="0"/>
    <w:rPr>
      <w:color w:val="FFFFFF"/>
      <w:shd w:val="clear" w:fill="E22323"/>
    </w:rPr>
  </w:style>
  <w:style w:type="character" w:customStyle="1" w:styleId="30">
    <w:name w:val="toolbarlabel2"/>
    <w:basedOn w:val="5"/>
    <w:qFormat/>
    <w:uiPriority w:val="0"/>
  </w:style>
  <w:style w:type="character" w:customStyle="1" w:styleId="31">
    <w:name w:val="NormalCharacter"/>
    <w:autoRedefine/>
    <w:qFormat/>
    <w:uiPriority w:val="0"/>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11</Pages>
  <Words>501</Words>
  <Characters>696</Characters>
  <Lines>0</Lines>
  <Paragraphs>0</Paragraphs>
  <TotalTime>46</TotalTime>
  <ScaleCrop>false</ScaleCrop>
  <LinksUpToDate>false</LinksUpToDate>
  <CharactersWithSpaces>696</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2026-03-18T02:40:00Z</dcterms:created>
  <dc:creator>abcd1</dc:creator>
  <cp:lastModifiedBy>Administrator</cp:lastModifiedBy>
  <dcterms:modified xsi:type="dcterms:W3CDTF">2026-10-16T11:16:12Z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KSOTemplateDocerSaveRecord">
    <vt:lpwstr>eyJoZGlkIjoiYjk0YTk1Y2U2ODk0Y2IyZTk3MTE3Zjg2NDQ4MWFkZmEiLCJ1c2VySWQiOiI0MzAyMzk4MzIifQ==</vt:lpwstr>
  </property>
  <property fmtid="{D5CDD505-2E9C-101B-9397-08002B2CF9AE}" pid="4" name="ICV">
    <vt:lpwstr>51004CC20A8C4B528FA10E47B0A085BD_12</vt:lpwstr>
  </property>
</Properties>
</file>